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E4" w:rsidRDefault="007775D5">
      <w:r>
        <w:t xml:space="preserve">        </w:t>
      </w:r>
    </w:p>
    <w:p w:rsidR="005115E4" w:rsidRDefault="007775D5">
      <w:pPr>
        <w:pStyle w:val="Standard"/>
        <w:jc w:val="center"/>
        <w:rPr>
          <w:rFonts w:ascii="Calibri" w:eastAsia="Calibri" w:hAnsi="Calibri" w:cs="Calibri"/>
          <w:b/>
          <w:bCs/>
        </w:rPr>
      </w:pPr>
      <w:r>
        <w:rPr>
          <w:noProof/>
        </w:rPr>
        <w:drawing>
          <wp:inline distT="0" distB="0" distL="0" distR="0">
            <wp:extent cx="6412866" cy="1542415"/>
            <wp:effectExtent l="0" t="0" r="0" b="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866" cy="1542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115E4" w:rsidRDefault="005115E4">
      <w:pPr>
        <w:rPr>
          <w:rFonts w:ascii="Calibri" w:eastAsia="Calibri" w:hAnsi="Calibri" w:cs="Calibri"/>
          <w:b/>
          <w:bCs/>
          <w:sz w:val="16"/>
          <w:szCs w:val="16"/>
          <w:lang w:val="en-US"/>
        </w:rPr>
      </w:pPr>
    </w:p>
    <w:p w:rsidR="005115E4" w:rsidRDefault="005115E4">
      <w:pPr>
        <w:jc w:val="center"/>
        <w:rPr>
          <w:rFonts w:ascii="Arial" w:eastAsia="Arial" w:hAnsi="Arial" w:cs="Arial"/>
          <w:b/>
          <w:bCs/>
        </w:rPr>
      </w:pPr>
    </w:p>
    <w:p w:rsidR="005115E4" w:rsidRDefault="007775D5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VERBALE  ASSEMBLEA  DEI  GENITORI</w:t>
      </w:r>
    </w:p>
    <w:p w:rsidR="005115E4" w:rsidRDefault="005115E4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5115E4" w:rsidRDefault="007775D5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Classe ____^  Sezione _____</w:t>
      </w:r>
    </w:p>
    <w:p w:rsidR="005115E4" w:rsidRDefault="005115E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5115E4" w:rsidRDefault="005115E4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5115E4" w:rsidRDefault="007775D5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PER L'ELEZIONE DELLA RAPPRESENTANZA DEI GENITORI</w:t>
      </w:r>
    </w:p>
    <w:p w:rsidR="005115E4" w:rsidRDefault="005115E4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5115E4" w:rsidRDefault="007775D5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NEL CONSIGLIO DI CLASSE</w:t>
      </w:r>
    </w:p>
    <w:p w:rsidR="005115E4" w:rsidRDefault="005115E4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5115E4" w:rsidRDefault="007775D5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</w:rPr>
        <w:t>a.s.</w:t>
      </w:r>
      <w:proofErr w:type="spellEnd"/>
      <w:r>
        <w:rPr>
          <w:rFonts w:ascii="Arial" w:hAnsi="Arial"/>
          <w:b/>
          <w:bCs/>
        </w:rPr>
        <w:t xml:space="preserve"> 2021/2022</w:t>
      </w:r>
    </w:p>
    <w:p w:rsidR="005115E4" w:rsidRDefault="005115E4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5115E4" w:rsidRDefault="007775D5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* * * * * * </w:t>
      </w:r>
    </w:p>
    <w:p w:rsidR="005115E4" w:rsidRDefault="007775D5">
      <w:pPr>
        <w:pStyle w:val="Nessunaspaziatura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Convocazione in modalit</w:t>
      </w:r>
      <w:r>
        <w:rPr>
          <w:rFonts w:ascii="Times New Roman" w:hAnsi="Times New Roman"/>
          <w:sz w:val="23"/>
          <w:szCs w:val="23"/>
        </w:rPr>
        <w:t xml:space="preserve">à </w:t>
      </w:r>
      <w:r>
        <w:rPr>
          <w:rFonts w:ascii="Times New Roman" w:hAnsi="Times New Roman"/>
          <w:sz w:val="23"/>
          <w:szCs w:val="23"/>
        </w:rPr>
        <w:t xml:space="preserve">telematica del ______________________________ </w:t>
      </w:r>
    </w:p>
    <w:p w:rsidR="005115E4" w:rsidRDefault="005115E4">
      <w:pPr>
        <w:pStyle w:val="Nessunaspaziatura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115E4" w:rsidRDefault="007775D5">
      <w:pPr>
        <w:pStyle w:val="Nessunaspaziatura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Modalit</w:t>
      </w:r>
      <w:r>
        <w:rPr>
          <w:rFonts w:ascii="Times New Roman" w:hAnsi="Times New Roman"/>
          <w:sz w:val="23"/>
          <w:szCs w:val="23"/>
        </w:rPr>
        <w:t xml:space="preserve">à </w:t>
      </w:r>
      <w:r>
        <w:rPr>
          <w:rFonts w:ascii="Times New Roman" w:hAnsi="Times New Roman"/>
          <w:sz w:val="23"/>
          <w:szCs w:val="23"/>
        </w:rPr>
        <w:t xml:space="preserve">di collegamento: </w:t>
      </w:r>
      <w:r>
        <w:rPr>
          <w:rFonts w:ascii="Times New Roman" w:hAnsi="Times New Roman"/>
          <w:b/>
          <w:bCs/>
        </w:rPr>
        <w:t>video-conferenza sincrona.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5115E4" w:rsidRDefault="005115E4">
      <w:pPr>
        <w:pStyle w:val="Nessunaspaziatura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115E4" w:rsidRDefault="007775D5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 xml:space="preserve">Piattaforma individuata: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Jitsi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5115E4" w:rsidRDefault="005115E4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115E4" w:rsidRDefault="007775D5">
      <w:pPr>
        <w:pStyle w:val="Nessunaspaziatura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Link della stanza comunicata _________________</w:t>
      </w:r>
    </w:p>
    <w:p w:rsidR="005115E4" w:rsidRDefault="005115E4">
      <w:pPr>
        <w:pStyle w:val="Nessunaspaziatura"/>
        <w:spacing w:line="48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115E4" w:rsidRDefault="007775D5">
      <w:pPr>
        <w:pStyle w:val="Nessunaspaziatura"/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3"/>
          <w:szCs w:val="23"/>
        </w:rPr>
        <w:t>*** *** ***</w:t>
      </w:r>
    </w:p>
    <w:p w:rsidR="005115E4" w:rsidRDefault="007775D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giorno </w:t>
      </w:r>
      <w:r>
        <w:rPr>
          <w:b/>
          <w:bCs/>
          <w:sz w:val="22"/>
          <w:szCs w:val="22"/>
        </w:rPr>
        <w:t>15 del mese di ottobre</w:t>
      </w:r>
      <w:r>
        <w:rPr>
          <w:sz w:val="22"/>
          <w:szCs w:val="22"/>
        </w:rPr>
        <w:t xml:space="preserve"> dell' anno </w:t>
      </w:r>
      <w:r>
        <w:rPr>
          <w:b/>
          <w:bCs/>
          <w:sz w:val="22"/>
          <w:szCs w:val="22"/>
        </w:rPr>
        <w:t>2021</w:t>
      </w:r>
      <w:r>
        <w:rPr>
          <w:sz w:val="22"/>
          <w:szCs w:val="22"/>
        </w:rPr>
        <w:t xml:space="preserve">, alle ore </w:t>
      </w:r>
      <w:r>
        <w:rPr>
          <w:b/>
          <w:bCs/>
        </w:rPr>
        <w:t xml:space="preserve">……. </w:t>
      </w:r>
      <w:r>
        <w:rPr>
          <w:sz w:val="22"/>
          <w:szCs w:val="22"/>
        </w:rPr>
        <w:t xml:space="preserve">, regolarmente  convocata, si è riunita </w:t>
      </w:r>
      <w:r>
        <w:rPr>
          <w:sz w:val="22"/>
          <w:szCs w:val="22"/>
        </w:rPr>
        <w:t>l'assemblea dei genitori della classe su indicata, presieduta dal/la prof./</w:t>
      </w:r>
      <w:proofErr w:type="spellStart"/>
      <w:r>
        <w:rPr>
          <w:sz w:val="22"/>
          <w:szCs w:val="22"/>
        </w:rPr>
        <w:t>ssa</w:t>
      </w:r>
      <w:proofErr w:type="spellEnd"/>
      <w:r>
        <w:rPr>
          <w:b/>
          <w:bCs/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, (1) delegato/a del Dirigente Scolastico, per trattare i seguenti punti all’o.d.g. e procedere alla elezione della rappresentanza dei genitori nel </w:t>
      </w:r>
      <w:r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>onsiglio di CLASSE,</w:t>
      </w:r>
      <w:r>
        <w:rPr>
          <w:sz w:val="22"/>
          <w:szCs w:val="22"/>
        </w:rPr>
        <w:t xml:space="preserve"> secondo le disposizioni contenute negli  art. 21 e 22 della O. M. 215 del 15.07.1991.</w:t>
      </w:r>
    </w:p>
    <w:p w:rsidR="005115E4" w:rsidRDefault="007775D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Svolge funzione di Segretario verbalizzante il /la prof./</w:t>
      </w:r>
      <w:proofErr w:type="spellStart"/>
      <w:r>
        <w:rPr>
          <w:sz w:val="22"/>
          <w:szCs w:val="22"/>
        </w:rPr>
        <w:t>ssa</w:t>
      </w:r>
      <w:proofErr w:type="spellEnd"/>
      <w:r>
        <w:rPr>
          <w:sz w:val="22"/>
          <w:szCs w:val="22"/>
        </w:rPr>
        <w:t xml:space="preserve"> ____________________________________________</w:t>
      </w:r>
    </w:p>
    <w:p w:rsidR="005115E4" w:rsidRDefault="005115E4">
      <w:pPr>
        <w:spacing w:line="360" w:lineRule="auto"/>
        <w:jc w:val="both"/>
        <w:rPr>
          <w:sz w:val="22"/>
          <w:szCs w:val="22"/>
        </w:rPr>
      </w:pPr>
    </w:p>
    <w:p w:rsidR="005115E4" w:rsidRDefault="005115E4">
      <w:pPr>
        <w:spacing w:line="360" w:lineRule="auto"/>
        <w:jc w:val="both"/>
        <w:rPr>
          <w:sz w:val="22"/>
          <w:szCs w:val="22"/>
        </w:rPr>
      </w:pPr>
    </w:p>
    <w:p w:rsidR="005115E4" w:rsidRDefault="007775D5">
      <w:pPr>
        <w:pStyle w:val="Nessunaspaziatura"/>
        <w:spacing w:line="480" w:lineRule="auto"/>
        <w:ind w:firstLine="59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*** *** ***</w:t>
      </w:r>
    </w:p>
    <w:p w:rsidR="005115E4" w:rsidRDefault="007775D5">
      <w:pPr>
        <w:suppressAutoHyphens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Punti all’o.d.g.:</w:t>
      </w:r>
    </w:p>
    <w:p w:rsidR="005115E4" w:rsidRDefault="007775D5">
      <w:pPr>
        <w:pStyle w:val="Predefinit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verifica dei</w:t>
      </w:r>
      <w:r>
        <w:rPr>
          <w:sz w:val="22"/>
          <w:szCs w:val="22"/>
        </w:rPr>
        <w:t xml:space="preserve">  presenti con appello nominale;</w:t>
      </w:r>
    </w:p>
    <w:p w:rsidR="005115E4" w:rsidRDefault="007775D5">
      <w:pPr>
        <w:pStyle w:val="Predefinito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saluto</w:t>
      </w:r>
      <w:r>
        <w:rPr>
          <w:sz w:val="24"/>
          <w:szCs w:val="24"/>
        </w:rPr>
        <w:t xml:space="preserve"> - </w:t>
      </w:r>
      <w:r>
        <w:rPr>
          <w:sz w:val="22"/>
          <w:szCs w:val="22"/>
        </w:rPr>
        <w:t>presentazione dei docenti del Consiglio di classe da parte del docente Presidente</w:t>
      </w:r>
      <w:r>
        <w:rPr>
          <w:sz w:val="24"/>
          <w:szCs w:val="24"/>
        </w:rPr>
        <w:t>;</w:t>
      </w:r>
    </w:p>
    <w:p w:rsidR="005115E4" w:rsidRDefault="007775D5">
      <w:pPr>
        <w:pStyle w:val="Predefinito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situazione didattico - disciplinare della classe;</w:t>
      </w:r>
    </w:p>
    <w:p w:rsidR="005115E4" w:rsidRDefault="007775D5">
      <w:pPr>
        <w:pStyle w:val="Predefinito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illustrazione del Piano di Lavoro annuale e del PTOF;</w:t>
      </w:r>
    </w:p>
    <w:p w:rsidR="005115E4" w:rsidRDefault="007775D5">
      <w:pPr>
        <w:pStyle w:val="Predefinito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illustrazione delle Disposi</w:t>
      </w:r>
      <w:r>
        <w:rPr>
          <w:sz w:val="22"/>
          <w:szCs w:val="22"/>
        </w:rPr>
        <w:t>zioni per il regolare funzionamento della Scuola Secondaria – Disposizioni sicurezza;</w:t>
      </w:r>
    </w:p>
    <w:p w:rsidR="005115E4" w:rsidRDefault="007775D5">
      <w:pPr>
        <w:pStyle w:val="Predefinito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iniziative specifiche ( progetti, ...) che si intendono proporre nel corso dell’anno scolastico;</w:t>
      </w:r>
    </w:p>
    <w:p w:rsidR="005115E4" w:rsidRDefault="007775D5">
      <w:pPr>
        <w:pStyle w:val="Predefinito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modalità organizzative della Scuola Secondaria: contatti con la Scuola (l</w:t>
      </w:r>
      <w:r>
        <w:rPr>
          <w:sz w:val="22"/>
          <w:szCs w:val="22"/>
        </w:rPr>
        <w:t>a Scuola, ordinariamente, fa ricorso a modalità di comunicazione a distanza - telefono, e-mail- al fine di ridurre al minimo l’accesso ai visitatori), ora di disponibilità, comunicazioni docenti/genitori, registro elettronico – accesso ai genitori (PIN e P</w:t>
      </w:r>
      <w:r>
        <w:rPr>
          <w:sz w:val="22"/>
          <w:szCs w:val="22"/>
        </w:rPr>
        <w:t>assword), autorizzazione permessi, esoneri, certificati medici e/o autocertificazione (consegnati al docente della prima ora che li farà poi recapitare in Segreteria), materiali di lavoro, libri di testo in comodato, etc.</w:t>
      </w:r>
    </w:p>
    <w:p w:rsidR="005115E4" w:rsidRDefault="007775D5">
      <w:pPr>
        <w:pStyle w:val="Predefinito"/>
        <w:numPr>
          <w:ilvl w:val="0"/>
          <w:numId w:val="4"/>
        </w:numPr>
        <w:jc w:val="both"/>
        <w:rPr>
          <w:sz w:val="22"/>
          <w:szCs w:val="22"/>
        </w:rPr>
      </w:pPr>
      <w:bookmarkStart w:id="0" w:name="_Hlk52779084"/>
      <w:r>
        <w:rPr>
          <w:sz w:val="22"/>
          <w:szCs w:val="22"/>
        </w:rPr>
        <w:t>P</w:t>
      </w:r>
      <w:bookmarkStart w:id="1" w:name="_Hlk52782616"/>
      <w:bookmarkEnd w:id="0"/>
      <w:r>
        <w:rPr>
          <w:sz w:val="22"/>
          <w:szCs w:val="22"/>
        </w:rPr>
        <w:t xml:space="preserve">iano Scolastico per la Didattica </w:t>
      </w:r>
      <w:r>
        <w:rPr>
          <w:sz w:val="22"/>
          <w:szCs w:val="22"/>
        </w:rPr>
        <w:t xml:space="preserve">Digitale Integrata (DDI), Disciplinare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d’Istituto, Regolamenti d’Istituto, Regolamento di Disciplina e Sanzioni e Regolamento Somministrazione Farmaci;</w:t>
      </w:r>
      <w:bookmarkEnd w:id="1"/>
    </w:p>
    <w:p w:rsidR="005115E4" w:rsidRDefault="007775D5">
      <w:pPr>
        <w:pStyle w:val="Predefinito"/>
        <w:numPr>
          <w:ilvl w:val="0"/>
          <w:numId w:val="4"/>
        </w:numPr>
        <w:jc w:val="both"/>
        <w:rPr>
          <w:sz w:val="22"/>
          <w:szCs w:val="22"/>
        </w:rPr>
      </w:pPr>
      <w:bookmarkStart w:id="2" w:name="_Hlk52779511"/>
      <w:r>
        <w:rPr>
          <w:sz w:val="22"/>
          <w:szCs w:val="22"/>
        </w:rPr>
        <w:t xml:space="preserve">Patto Educativo di Corresponsabilità, Informativa privacy DAD: modalità di acquisizione </w:t>
      </w:r>
      <w:bookmarkEnd w:id="2"/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375452</wp:posOffset>
                </wp:positionH>
                <wp:positionV relativeFrom="line">
                  <wp:posOffset>247069</wp:posOffset>
                </wp:positionV>
                <wp:extent cx="391886" cy="45719"/>
                <wp:effectExtent l="0" t="0" r="0" b="0"/>
                <wp:wrapNone/>
                <wp:docPr id="1073741826" name="officeArt object" descr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 cap="flat">
                          <a:solidFill>
                            <a:srgbClr val="4472C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9.6pt;margin-top:19.5pt;width:30.9pt;height:3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70C0" opacity="100.0%" type="solid"/>
                <v:stroke filltype="solid" color="#4472C4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369849</wp:posOffset>
                </wp:positionH>
                <wp:positionV relativeFrom="line">
                  <wp:posOffset>389834</wp:posOffset>
                </wp:positionV>
                <wp:extent cx="391886" cy="45719"/>
                <wp:effectExtent l="0" t="0" r="0" b="0"/>
                <wp:wrapNone/>
                <wp:docPr id="1073741827" name="officeArt object" descr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 cap="flat">
                          <a:solidFill>
                            <a:srgbClr val="4472C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9.1pt;margin-top:30.7pt;width:30.9pt;height:3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70C0" opacity="100.0%" type="solid"/>
                <v:stroke filltype="solid" color="#4472C4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1426057</wp:posOffset>
                </wp:positionH>
                <wp:positionV relativeFrom="line">
                  <wp:posOffset>197596</wp:posOffset>
                </wp:positionV>
                <wp:extent cx="190918" cy="150726"/>
                <wp:effectExtent l="0" t="0" r="0" b="0"/>
                <wp:wrapNone/>
                <wp:docPr id="1073741828" name="officeArt object" descr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150726"/>
                        </a:xfrm>
                        <a:prstGeom prst="ellipse">
                          <a:avLst/>
                        </a:prstGeom>
                        <a:noFill/>
                        <a:ln w="2540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8" style="visibility:visible;position:absolute;margin-left:112.3pt;margin-top:15.6pt;width:15.0pt;height:11.9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FF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bookmarkStart w:id="3" w:name="_Hlk52779316"/>
      <w:r>
        <w:rPr>
          <w:sz w:val="22"/>
          <w:szCs w:val="22"/>
        </w:rPr>
        <w:t>(attrav</w:t>
      </w:r>
      <w:r>
        <w:rPr>
          <w:sz w:val="22"/>
          <w:szCs w:val="22"/>
        </w:rPr>
        <w:t>erso il RE-</w:t>
      </w:r>
      <w:proofErr w:type="spellStart"/>
      <w:r>
        <w:rPr>
          <w:sz w:val="22"/>
          <w:szCs w:val="22"/>
        </w:rPr>
        <w:t>Axios</w:t>
      </w:r>
      <w:proofErr w:type="spellEnd"/>
      <w:r>
        <w:rPr>
          <w:sz w:val="22"/>
          <w:szCs w:val="22"/>
        </w:rPr>
        <w:t xml:space="preserve">    </w:t>
      </w:r>
      <w:r>
        <w:rPr>
          <w:noProof/>
        </w:rPr>
        <w:drawing>
          <wp:inline distT="0" distB="0" distL="0" distR="0">
            <wp:extent cx="2265903" cy="316524"/>
            <wp:effectExtent l="0" t="0" r="0" b="0"/>
            <wp:docPr id="1073741829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 2" descr="Immagine 2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328" t="47143" r="62642" b="43661"/>
                    <a:stretch>
                      <a:fillRect/>
                    </a:stretch>
                  </pic:blipFill>
                  <pic:spPr>
                    <a:xfrm>
                      <a:off x="0" y="0"/>
                      <a:ext cx="2265903" cy="3165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End w:id="3"/>
    </w:p>
    <w:p w:rsidR="005115E4" w:rsidRDefault="005115E4">
      <w:pPr>
        <w:pStyle w:val="Predefinito"/>
        <w:tabs>
          <w:tab w:val="left" w:pos="720"/>
        </w:tabs>
        <w:jc w:val="both"/>
        <w:rPr>
          <w:b/>
          <w:bCs/>
          <w:sz w:val="22"/>
          <w:szCs w:val="22"/>
        </w:rPr>
      </w:pPr>
    </w:p>
    <w:p w:rsidR="005115E4" w:rsidRDefault="007775D5">
      <w:pPr>
        <w:pStyle w:val="Predefinito"/>
        <w:tabs>
          <w:tab w:val="left" w:pos="720"/>
        </w:tabs>
        <w:jc w:val="both"/>
        <w:rPr>
          <w:b/>
          <w:bCs/>
          <w:sz w:val="22"/>
          <w:szCs w:val="22"/>
        </w:rPr>
      </w:pPr>
      <w:bookmarkStart w:id="4" w:name="_Hlk52779203"/>
      <w:r>
        <w:rPr>
          <w:b/>
          <w:bCs/>
          <w:sz w:val="22"/>
          <w:szCs w:val="22"/>
        </w:rPr>
        <w:t xml:space="preserve">Per tutte le classi : </w:t>
      </w:r>
    </w:p>
    <w:p w:rsidR="005115E4" w:rsidRDefault="007775D5">
      <w:pPr>
        <w:pStyle w:val="Predefinit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presentazione del</w:t>
      </w:r>
      <w:bookmarkEnd w:id="4"/>
      <w:r>
        <w:rPr>
          <w:sz w:val="22"/>
          <w:szCs w:val="22"/>
        </w:rPr>
        <w:t xml:space="preserve"> </w:t>
      </w:r>
      <w:bookmarkStart w:id="5" w:name="_Hlk52628953"/>
      <w:r>
        <w:rPr>
          <w:sz w:val="22"/>
          <w:szCs w:val="22"/>
        </w:rPr>
        <w:t xml:space="preserve">Patto Educativo di Corresponsabilità ordinario, del Patto Educativo di Corresponsabilità speciale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e dell’Informativa privacy DAD</w:t>
      </w:r>
      <w:bookmarkEnd w:id="5"/>
      <w:r>
        <w:rPr>
          <w:sz w:val="22"/>
          <w:szCs w:val="22"/>
        </w:rPr>
        <w:t xml:space="preserve"> (pubblicato sul sito </w:t>
      </w:r>
      <w:hyperlink r:id="rId10" w:history="1">
        <w:r>
          <w:rPr>
            <w:rStyle w:val="Hyperlink0"/>
            <w:rFonts w:eastAsia="Arial Unicode MS"/>
            <w:sz w:val="22"/>
            <w:szCs w:val="22"/>
          </w:rPr>
          <w:t>www.tommasone-alighieri.edu.it</w:t>
        </w:r>
      </w:hyperlink>
      <w:r>
        <w:rPr>
          <w:rStyle w:val="Nessuno"/>
          <w:b/>
          <w:b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 xml:space="preserve"> per consentire una più agevole lettura da parte dei Genitori) Patto specifico per i corsi strumentali;</w:t>
      </w:r>
    </w:p>
    <w:p w:rsidR="005115E4" w:rsidRDefault="005115E4">
      <w:pPr>
        <w:pStyle w:val="Predefinito"/>
        <w:ind w:left="720"/>
        <w:jc w:val="both"/>
        <w:rPr>
          <w:rStyle w:val="Nessuno"/>
          <w:sz w:val="22"/>
          <w:szCs w:val="22"/>
        </w:rPr>
      </w:pPr>
    </w:p>
    <w:p w:rsidR="005115E4" w:rsidRDefault="007775D5">
      <w:pPr>
        <w:pStyle w:val="Predefinito"/>
        <w:numPr>
          <w:ilvl w:val="0"/>
          <w:numId w:val="6"/>
        </w:numPr>
        <w:jc w:val="both"/>
        <w:rPr>
          <w:sz w:val="22"/>
          <w:szCs w:val="22"/>
        </w:rPr>
      </w:pPr>
      <w:bookmarkStart w:id="6" w:name="_Hlk84358924"/>
      <w:r>
        <w:rPr>
          <w:rStyle w:val="Nessuno"/>
          <w:sz w:val="22"/>
          <w:szCs w:val="22"/>
        </w:rPr>
        <w:t xml:space="preserve">il docente coordinatore provvederà al commento in classe e al successivo invio all’alunno del </w:t>
      </w:r>
      <w:r>
        <w:rPr>
          <w:rStyle w:val="Nessuno"/>
          <w:i/>
          <w:iCs/>
          <w:sz w:val="22"/>
          <w:szCs w:val="22"/>
        </w:rPr>
        <w:t>file editabile</w:t>
      </w:r>
      <w:r>
        <w:rPr>
          <w:rStyle w:val="Nessuno"/>
          <w:sz w:val="22"/>
          <w:szCs w:val="22"/>
        </w:rPr>
        <w:t>, attraverso il RE-</w:t>
      </w:r>
      <w:proofErr w:type="spellStart"/>
      <w:r>
        <w:rPr>
          <w:rStyle w:val="Nessuno"/>
          <w:sz w:val="22"/>
          <w:szCs w:val="22"/>
        </w:rPr>
        <w:t>Axios</w:t>
      </w:r>
      <w:proofErr w:type="spellEnd"/>
      <w:r>
        <w:rPr>
          <w:rStyle w:val="Nessuno"/>
          <w:sz w:val="22"/>
          <w:szCs w:val="22"/>
        </w:rPr>
        <w:t xml:space="preserve"> in MATERIALE  DIDATTICO, per acquisire la </w:t>
      </w:r>
      <w:r>
        <w:rPr>
          <w:rStyle w:val="Nessuno"/>
          <w:i/>
          <w:iCs/>
          <w:sz w:val="22"/>
          <w:szCs w:val="22"/>
        </w:rPr>
        <w:t>firma digitale</w:t>
      </w:r>
      <w:r>
        <w:rPr>
          <w:rStyle w:val="Nessuno"/>
          <w:sz w:val="22"/>
          <w:szCs w:val="22"/>
        </w:rPr>
        <w:t>.</w:t>
      </w:r>
      <w:bookmarkEnd w:id="6"/>
    </w:p>
    <w:p w:rsidR="005115E4" w:rsidRDefault="005115E4">
      <w:pPr>
        <w:pStyle w:val="Predefinito"/>
        <w:tabs>
          <w:tab w:val="left" w:pos="720"/>
        </w:tabs>
        <w:jc w:val="both"/>
        <w:rPr>
          <w:rStyle w:val="Nessuno"/>
          <w:sz w:val="22"/>
          <w:szCs w:val="22"/>
        </w:rPr>
      </w:pPr>
    </w:p>
    <w:p w:rsidR="005115E4" w:rsidRDefault="007775D5">
      <w:pPr>
        <w:pStyle w:val="Predefinito"/>
        <w:tabs>
          <w:tab w:val="left" w:pos="720"/>
        </w:tabs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</w:rPr>
        <w:t xml:space="preserve">I genitori sottoscrivono il Patto Educativo di Corresponsabilità ordinario (classi prime), il Patto Educativo di Responsabilità speciale </w:t>
      </w:r>
      <w:proofErr w:type="spellStart"/>
      <w:r>
        <w:rPr>
          <w:rStyle w:val="Nessuno"/>
          <w:sz w:val="18"/>
          <w:szCs w:val="18"/>
        </w:rPr>
        <w:t>Covid</w:t>
      </w:r>
      <w:proofErr w:type="spellEnd"/>
      <w:r>
        <w:rPr>
          <w:rStyle w:val="Nessuno"/>
          <w:sz w:val="18"/>
          <w:szCs w:val="18"/>
        </w:rPr>
        <w:t xml:space="preserve"> e l’Informativa</w:t>
      </w:r>
      <w:r>
        <w:rPr>
          <w:rStyle w:val="Nessuno"/>
          <w:sz w:val="18"/>
          <w:szCs w:val="18"/>
        </w:rPr>
        <w:t xml:space="preserve"> privacy DAD (tutte le classi) da registro elettronico, mediante l’operazione di spunta relativa all’informativa </w:t>
      </w:r>
      <w:proofErr w:type="spellStart"/>
      <w:r>
        <w:rPr>
          <w:rStyle w:val="Nessuno"/>
          <w:sz w:val="18"/>
          <w:szCs w:val="18"/>
        </w:rPr>
        <w:t>Covid</w:t>
      </w:r>
      <w:proofErr w:type="spellEnd"/>
      <w:r>
        <w:rPr>
          <w:rStyle w:val="Nessuno"/>
          <w:sz w:val="18"/>
          <w:szCs w:val="18"/>
        </w:rPr>
        <w:t xml:space="preserve"> presente al primo accesso del registro e l’inserimento del codice PIN del genitore.</w:t>
      </w:r>
    </w:p>
    <w:p w:rsidR="005115E4" w:rsidRDefault="007775D5">
      <w:pPr>
        <w:pStyle w:val="Predefinito"/>
        <w:tabs>
          <w:tab w:val="left" w:pos="720"/>
        </w:tabs>
        <w:jc w:val="both"/>
        <w:rPr>
          <w:rStyle w:val="Nessuno"/>
          <w:sz w:val="22"/>
          <w:szCs w:val="22"/>
        </w:rPr>
      </w:pPr>
      <w:r>
        <w:rPr>
          <w:rStyle w:val="Nessuno"/>
          <w:sz w:val="18"/>
          <w:szCs w:val="18"/>
        </w:rPr>
        <w:t>Il Patto Educativo di Responsabilità ordinario e quel</w:t>
      </w:r>
      <w:r>
        <w:rPr>
          <w:rStyle w:val="Nessuno"/>
          <w:sz w:val="18"/>
          <w:szCs w:val="18"/>
        </w:rPr>
        <w:t xml:space="preserve">lo speciale </w:t>
      </w:r>
      <w:proofErr w:type="spellStart"/>
      <w:r>
        <w:rPr>
          <w:rStyle w:val="Nessuno"/>
          <w:sz w:val="18"/>
          <w:szCs w:val="18"/>
        </w:rPr>
        <w:t>Covid</w:t>
      </w:r>
      <w:proofErr w:type="spellEnd"/>
      <w:r>
        <w:rPr>
          <w:rStyle w:val="Nessuno"/>
          <w:sz w:val="18"/>
          <w:szCs w:val="18"/>
        </w:rPr>
        <w:t xml:space="preserve"> siglati si riferiscono al grado di scuola che l’alunno/a frequenta</w:t>
      </w:r>
      <w:r>
        <w:rPr>
          <w:rStyle w:val="Nessuno"/>
          <w:sz w:val="22"/>
          <w:szCs w:val="22"/>
        </w:rPr>
        <w:t>.</w:t>
      </w:r>
    </w:p>
    <w:p w:rsidR="005115E4" w:rsidRDefault="005115E4">
      <w:pPr>
        <w:pStyle w:val="Predefinito"/>
        <w:tabs>
          <w:tab w:val="left" w:pos="720"/>
        </w:tabs>
        <w:jc w:val="both"/>
        <w:rPr>
          <w:rStyle w:val="Nessuno"/>
          <w:sz w:val="22"/>
          <w:szCs w:val="22"/>
        </w:rPr>
      </w:pPr>
    </w:p>
    <w:p w:rsidR="005115E4" w:rsidRDefault="007775D5">
      <w:pPr>
        <w:pStyle w:val="Predefinito"/>
        <w:numPr>
          <w:ilvl w:val="0"/>
          <w:numId w:val="6"/>
        </w:numPr>
        <w:jc w:val="both"/>
        <w:rPr>
          <w:sz w:val="22"/>
          <w:szCs w:val="22"/>
        </w:rPr>
      </w:pPr>
      <w:bookmarkStart w:id="7" w:name="_Hlk84358959"/>
      <w:r>
        <w:rPr>
          <w:rStyle w:val="Nessuno"/>
          <w:sz w:val="22"/>
          <w:szCs w:val="22"/>
        </w:rPr>
        <w:t>Autorizzazione all’uscita autonoma: invito alla sottoscrizione da parte dei genitori che ancora non l’hanno fatto.</w:t>
      </w:r>
      <w:bookmarkEnd w:id="7"/>
    </w:p>
    <w:p w:rsidR="005115E4" w:rsidRDefault="007775D5">
      <w:pPr>
        <w:pStyle w:val="Predefinit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rStyle w:val="Nessuno"/>
          <w:sz w:val="22"/>
          <w:szCs w:val="22"/>
        </w:rPr>
        <w:t xml:space="preserve">Contributo volontario: sensibilizzazione al pagamento </w:t>
      </w:r>
      <w:r>
        <w:rPr>
          <w:rStyle w:val="Nessuno"/>
          <w:sz w:val="22"/>
          <w:szCs w:val="22"/>
        </w:rPr>
        <w:t xml:space="preserve">di € 20,00 </w:t>
      </w:r>
      <w:bookmarkStart w:id="8" w:name="_Hlk52779657"/>
      <w:r>
        <w:rPr>
          <w:rStyle w:val="Nessuno"/>
          <w:sz w:val="22"/>
          <w:szCs w:val="22"/>
        </w:rPr>
        <w:t>di cui:</w:t>
      </w:r>
    </w:p>
    <w:p w:rsidR="005115E4" w:rsidRDefault="007775D5">
      <w:pPr>
        <w:numPr>
          <w:ilvl w:val="0"/>
          <w:numId w:val="8"/>
        </w:numPr>
        <w:rPr>
          <w:sz w:val="18"/>
          <w:szCs w:val="18"/>
          <w:lang w:val="en-US"/>
        </w:rPr>
      </w:pPr>
      <w:r>
        <w:rPr>
          <w:rStyle w:val="Nessuno"/>
          <w:sz w:val="18"/>
          <w:szCs w:val="18"/>
          <w:lang w:val="en-US"/>
        </w:rPr>
        <w:t xml:space="preserve">Da € 4,50 a € 5,50 </w:t>
      </w:r>
      <w:proofErr w:type="spellStart"/>
      <w:r>
        <w:rPr>
          <w:rStyle w:val="Nessuno"/>
          <w:sz w:val="18"/>
          <w:szCs w:val="18"/>
          <w:lang w:val="en-US"/>
        </w:rPr>
        <w:t>assicurazione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obbligatoria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bookmarkEnd w:id="8"/>
    </w:p>
    <w:p w:rsidR="005115E4" w:rsidRDefault="007775D5">
      <w:pPr>
        <w:numPr>
          <w:ilvl w:val="0"/>
          <w:numId w:val="9"/>
        </w:numPr>
        <w:suppressAutoHyphens/>
        <w:jc w:val="both"/>
        <w:rPr>
          <w:sz w:val="18"/>
          <w:szCs w:val="18"/>
        </w:rPr>
      </w:pPr>
      <w:r>
        <w:rPr>
          <w:rStyle w:val="Nessuno"/>
          <w:sz w:val="18"/>
          <w:szCs w:val="18"/>
        </w:rPr>
        <w:t>€ 2,50</w:t>
      </w:r>
      <w:r>
        <w:rPr>
          <w:rStyle w:val="Nessuno"/>
          <w:color w:val="FF2600"/>
          <w:sz w:val="18"/>
          <w:szCs w:val="18"/>
          <w:u w:color="FF2600"/>
        </w:rPr>
        <w:t xml:space="preserve"> </w:t>
      </w:r>
      <w:r>
        <w:rPr>
          <w:rStyle w:val="Nessuno"/>
          <w:sz w:val="18"/>
          <w:szCs w:val="18"/>
        </w:rPr>
        <w:t>per libretto cartaceo se il genitore preferisce questa modalità, altrimenti ha la possibilità di giustificare da registro elettronico con codice PIN . Chi non versa la quota non potrà</w:t>
      </w:r>
      <w:r>
        <w:rPr>
          <w:rStyle w:val="Nessuno"/>
          <w:sz w:val="18"/>
          <w:szCs w:val="18"/>
        </w:rPr>
        <w:t xml:space="preserve"> ritirare il libretto cartaceo ; </w:t>
      </w:r>
    </w:p>
    <w:p w:rsidR="005115E4" w:rsidRDefault="007775D5">
      <w:pPr>
        <w:numPr>
          <w:ilvl w:val="0"/>
          <w:numId w:val="8"/>
        </w:numPr>
        <w:rPr>
          <w:sz w:val="18"/>
          <w:szCs w:val="18"/>
          <w:lang w:val="en-US"/>
        </w:rPr>
      </w:pPr>
      <w:bookmarkStart w:id="9" w:name="_Hlk52780126"/>
      <w:r>
        <w:rPr>
          <w:rStyle w:val="Nessuno"/>
          <w:sz w:val="18"/>
          <w:szCs w:val="18"/>
          <w:lang w:val="en-US"/>
        </w:rPr>
        <w:t xml:space="preserve">la </w:t>
      </w:r>
      <w:proofErr w:type="spellStart"/>
      <w:r>
        <w:rPr>
          <w:rStyle w:val="Nessuno"/>
          <w:sz w:val="18"/>
          <w:szCs w:val="18"/>
          <w:lang w:val="en-US"/>
        </w:rPr>
        <w:t>rimanente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somma</w:t>
      </w:r>
      <w:proofErr w:type="spellEnd"/>
      <w:r>
        <w:rPr>
          <w:rStyle w:val="Nessuno"/>
          <w:sz w:val="18"/>
          <w:szCs w:val="18"/>
          <w:lang w:val="en-US"/>
        </w:rPr>
        <w:t xml:space="preserve"> è </w:t>
      </w:r>
      <w:proofErr w:type="spellStart"/>
      <w:r>
        <w:rPr>
          <w:rStyle w:val="Nessuno"/>
          <w:sz w:val="18"/>
          <w:szCs w:val="18"/>
          <w:lang w:val="en-US"/>
        </w:rPr>
        <w:t>intesa</w:t>
      </w:r>
      <w:proofErr w:type="spellEnd"/>
      <w:r>
        <w:rPr>
          <w:rStyle w:val="Nessuno"/>
          <w:sz w:val="18"/>
          <w:szCs w:val="18"/>
          <w:lang w:val="en-US"/>
        </w:rPr>
        <w:t xml:space="preserve"> quale </w:t>
      </w:r>
      <w:proofErr w:type="spellStart"/>
      <w:r>
        <w:rPr>
          <w:rStyle w:val="Nessuno"/>
          <w:sz w:val="18"/>
          <w:szCs w:val="18"/>
          <w:lang w:val="en-US"/>
        </w:rPr>
        <w:t>contributo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volontario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destinato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alla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effettuazione</w:t>
      </w:r>
      <w:proofErr w:type="spellEnd"/>
      <w:r>
        <w:rPr>
          <w:rStyle w:val="Nessuno"/>
          <w:sz w:val="18"/>
          <w:szCs w:val="18"/>
          <w:lang w:val="en-US"/>
        </w:rPr>
        <w:t xml:space="preserve"> di </w:t>
      </w:r>
      <w:proofErr w:type="spellStart"/>
      <w:r>
        <w:rPr>
          <w:rStyle w:val="Nessuno"/>
          <w:sz w:val="18"/>
          <w:szCs w:val="18"/>
          <w:lang w:val="en-US"/>
        </w:rPr>
        <w:t>fotocopie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ad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uso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didattico</w:t>
      </w:r>
      <w:proofErr w:type="spellEnd"/>
      <w:r>
        <w:rPr>
          <w:rStyle w:val="Nessuno"/>
          <w:sz w:val="18"/>
          <w:szCs w:val="18"/>
          <w:lang w:val="en-US"/>
        </w:rPr>
        <w:t xml:space="preserve"> (in </w:t>
      </w:r>
      <w:proofErr w:type="spellStart"/>
      <w:r>
        <w:rPr>
          <w:rStyle w:val="Nessuno"/>
          <w:sz w:val="18"/>
          <w:szCs w:val="18"/>
          <w:lang w:val="en-US"/>
        </w:rPr>
        <w:t>quantità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ridotta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rispetto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allo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scorso</w:t>
      </w:r>
      <w:proofErr w:type="spellEnd"/>
      <w:r>
        <w:rPr>
          <w:rStyle w:val="Nessuno"/>
          <w:sz w:val="18"/>
          <w:szCs w:val="18"/>
          <w:lang w:val="en-US"/>
        </w:rPr>
        <w:t xml:space="preserve"> anno) e </w:t>
      </w:r>
      <w:proofErr w:type="spellStart"/>
      <w:r>
        <w:rPr>
          <w:rStyle w:val="Nessuno"/>
          <w:sz w:val="18"/>
          <w:szCs w:val="18"/>
          <w:lang w:val="en-US"/>
        </w:rPr>
        <w:t>all’acquisto</w:t>
      </w:r>
      <w:proofErr w:type="spellEnd"/>
      <w:r>
        <w:rPr>
          <w:rStyle w:val="Nessuno"/>
          <w:sz w:val="18"/>
          <w:szCs w:val="18"/>
          <w:lang w:val="en-US"/>
        </w:rPr>
        <w:t xml:space="preserve"> di </w:t>
      </w:r>
      <w:proofErr w:type="spellStart"/>
      <w:r>
        <w:rPr>
          <w:rStyle w:val="Nessuno"/>
          <w:sz w:val="18"/>
          <w:szCs w:val="18"/>
          <w:lang w:val="en-US"/>
        </w:rPr>
        <w:t>dotazione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informatica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ad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uso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dei</w:t>
      </w:r>
      <w:proofErr w:type="spellEnd"/>
      <w:r>
        <w:rPr>
          <w:rStyle w:val="Nessuno"/>
          <w:sz w:val="18"/>
          <w:szCs w:val="18"/>
          <w:lang w:val="en-US"/>
        </w:rPr>
        <w:t xml:space="preserve"> </w:t>
      </w:r>
      <w:proofErr w:type="spellStart"/>
      <w:r>
        <w:rPr>
          <w:rStyle w:val="Nessuno"/>
          <w:sz w:val="18"/>
          <w:szCs w:val="18"/>
          <w:lang w:val="en-US"/>
        </w:rPr>
        <w:t>docenti</w:t>
      </w:r>
      <w:proofErr w:type="spellEnd"/>
      <w:r>
        <w:rPr>
          <w:rStyle w:val="Nessuno"/>
          <w:sz w:val="18"/>
          <w:szCs w:val="18"/>
          <w:lang w:val="en-US"/>
        </w:rPr>
        <w:t>.</w:t>
      </w:r>
      <w:r>
        <w:rPr>
          <w:rStyle w:val="Nessuno"/>
          <w:sz w:val="18"/>
          <w:szCs w:val="18"/>
          <w:lang w:val="en-US"/>
        </w:rPr>
        <w:t xml:space="preserve"> </w:t>
      </w:r>
    </w:p>
    <w:p w:rsidR="005115E4" w:rsidRDefault="007775D5">
      <w:pPr>
        <w:suppressAutoHyphens/>
        <w:ind w:left="714"/>
        <w:jc w:val="both"/>
        <w:rPr>
          <w:rStyle w:val="Nessuno"/>
          <w:sz w:val="18"/>
          <w:szCs w:val="18"/>
          <w:shd w:val="clear" w:color="auto" w:fill="00FF00"/>
        </w:rPr>
      </w:pPr>
      <w:r>
        <w:rPr>
          <w:rStyle w:val="Nessuno"/>
          <w:sz w:val="18"/>
          <w:szCs w:val="18"/>
        </w:rPr>
        <w:t>Il versamento va effettuato attraverso il “</w:t>
      </w:r>
      <w:r>
        <w:rPr>
          <w:rStyle w:val="Nessuno"/>
          <w:i/>
          <w:iCs/>
          <w:sz w:val="18"/>
          <w:szCs w:val="18"/>
        </w:rPr>
        <w:t xml:space="preserve">Sistema Pago in Rete-Piattaforma </w:t>
      </w:r>
      <w:proofErr w:type="spellStart"/>
      <w:r>
        <w:rPr>
          <w:rStyle w:val="Nessuno"/>
          <w:i/>
          <w:iCs/>
          <w:sz w:val="18"/>
          <w:szCs w:val="18"/>
        </w:rPr>
        <w:t>PagoPA</w:t>
      </w:r>
      <w:proofErr w:type="spellEnd"/>
      <w:r>
        <w:rPr>
          <w:rStyle w:val="Nessuno"/>
          <w:sz w:val="18"/>
          <w:szCs w:val="18"/>
        </w:rPr>
        <w:t>”.</w:t>
      </w:r>
      <w:bookmarkEnd w:id="9"/>
    </w:p>
    <w:p w:rsidR="005115E4" w:rsidRDefault="005115E4">
      <w:pPr>
        <w:pStyle w:val="Predefinito"/>
        <w:tabs>
          <w:tab w:val="left" w:pos="720"/>
        </w:tabs>
        <w:ind w:left="174"/>
        <w:jc w:val="both"/>
        <w:rPr>
          <w:rStyle w:val="Nessuno"/>
        </w:rPr>
      </w:pPr>
    </w:p>
    <w:p w:rsidR="005115E4" w:rsidRDefault="007775D5">
      <w:pPr>
        <w:pStyle w:val="Predefinit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rStyle w:val="Nessuno"/>
          <w:sz w:val="22"/>
          <w:szCs w:val="22"/>
        </w:rPr>
        <w:t>Composizione, competenze e funzionamento del Consiglio di Classe.</w:t>
      </w:r>
    </w:p>
    <w:p w:rsidR="005115E4" w:rsidRDefault="007775D5">
      <w:pPr>
        <w:pStyle w:val="Predefinito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rStyle w:val="Nessuno"/>
          <w:sz w:val="22"/>
          <w:szCs w:val="22"/>
        </w:rPr>
        <w:t>Norme elettorali e modalità di votazione per il rinnovo del Consiglio.</w:t>
      </w:r>
    </w:p>
    <w:p w:rsidR="005115E4" w:rsidRDefault="005115E4">
      <w:pPr>
        <w:pStyle w:val="Predefinito"/>
        <w:ind w:firstLine="360"/>
        <w:jc w:val="both"/>
        <w:rPr>
          <w:rStyle w:val="Nessuno"/>
          <w:sz w:val="22"/>
          <w:szCs w:val="22"/>
        </w:rPr>
      </w:pPr>
    </w:p>
    <w:p w:rsidR="005115E4" w:rsidRDefault="007775D5">
      <w:pPr>
        <w:spacing w:line="276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sz w:val="22"/>
          <w:szCs w:val="22"/>
        </w:rPr>
        <w:t xml:space="preserve">Il Presidente dell'assemblea </w:t>
      </w:r>
      <w:r>
        <w:rPr>
          <w:rStyle w:val="Nessuno"/>
          <w:sz w:val="22"/>
          <w:szCs w:val="22"/>
        </w:rPr>
        <w:t>espone tutti i punti all’ordine del giorno, nonché la composizione e le competenze del Consiglio predetto e le modalità per procedere all'elezione dei rappresentanti della componente dei genitori.</w:t>
      </w:r>
    </w:p>
    <w:tbl>
      <w:tblPr>
        <w:tblStyle w:val="TableNormal"/>
        <w:tblW w:w="10686" w:type="dxa"/>
        <w:tblInd w:w="1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86"/>
      </w:tblGrid>
      <w:tr w:rsidR="0051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0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E4" w:rsidRDefault="007775D5">
            <w:pPr>
              <w:jc w:val="center"/>
            </w:pPr>
            <w:r>
              <w:rPr>
                <w:rStyle w:val="Nessuno"/>
                <w:b/>
                <w:bCs/>
              </w:rPr>
              <w:t>Verbalizzazione sintetica del dibattito</w:t>
            </w:r>
          </w:p>
        </w:tc>
      </w:tr>
      <w:tr w:rsidR="0051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0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E4" w:rsidRDefault="005115E4"/>
        </w:tc>
      </w:tr>
      <w:tr w:rsidR="0051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0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E4" w:rsidRDefault="005115E4"/>
        </w:tc>
      </w:tr>
      <w:tr w:rsidR="0051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0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E4" w:rsidRDefault="005115E4"/>
        </w:tc>
      </w:tr>
      <w:tr w:rsidR="0051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0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E4" w:rsidRDefault="005115E4"/>
        </w:tc>
      </w:tr>
      <w:tr w:rsidR="0051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0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E4" w:rsidRDefault="005115E4"/>
        </w:tc>
      </w:tr>
      <w:tr w:rsidR="0051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0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E4" w:rsidRDefault="005115E4"/>
        </w:tc>
      </w:tr>
      <w:tr w:rsidR="0051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0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E4" w:rsidRDefault="005115E4"/>
        </w:tc>
      </w:tr>
      <w:tr w:rsidR="0051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0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E4" w:rsidRDefault="005115E4"/>
        </w:tc>
      </w:tr>
      <w:tr w:rsidR="0051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0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E4" w:rsidRDefault="005115E4"/>
        </w:tc>
      </w:tr>
      <w:tr w:rsidR="0051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0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E4" w:rsidRDefault="005115E4"/>
        </w:tc>
      </w:tr>
      <w:tr w:rsidR="0051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0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E4" w:rsidRDefault="005115E4"/>
        </w:tc>
      </w:tr>
    </w:tbl>
    <w:p w:rsidR="005115E4" w:rsidRDefault="005115E4" w:rsidP="007775D5">
      <w:pPr>
        <w:widowControl w:val="0"/>
        <w:pBdr>
          <w:left w:val="nil"/>
        </w:pBdr>
        <w:ind w:left="30" w:hanging="30"/>
        <w:jc w:val="both"/>
        <w:rPr>
          <w:rStyle w:val="Nessuno"/>
          <w:rFonts w:ascii="Arial" w:eastAsia="Arial" w:hAnsi="Arial" w:cs="Arial"/>
          <w:sz w:val="22"/>
          <w:szCs w:val="22"/>
        </w:rPr>
      </w:pPr>
    </w:p>
    <w:p w:rsidR="005115E4" w:rsidRDefault="005115E4" w:rsidP="007775D5">
      <w:pPr>
        <w:pBdr>
          <w:left w:val="nil"/>
        </w:pBdr>
        <w:rPr>
          <w:rStyle w:val="Nessuno"/>
          <w:rFonts w:ascii="Arial" w:eastAsia="Arial" w:hAnsi="Arial" w:cs="Arial"/>
          <w:sz w:val="22"/>
          <w:szCs w:val="22"/>
        </w:rPr>
      </w:pPr>
    </w:p>
    <w:p w:rsidR="007775D5" w:rsidRDefault="007775D5" w:rsidP="007775D5">
      <w:pPr>
        <w:pBdr>
          <w:left w:val="nil"/>
        </w:pBdr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Alle ore </w:t>
      </w:r>
      <w:r>
        <w:rPr>
          <w:rStyle w:val="Nessuno"/>
          <w:b/>
          <w:bCs/>
          <w:sz w:val="22"/>
          <w:szCs w:val="22"/>
        </w:rPr>
        <w:t xml:space="preserve">………. </w:t>
      </w:r>
      <w:r>
        <w:rPr>
          <w:rStyle w:val="Nessuno"/>
          <w:sz w:val="22"/>
          <w:szCs w:val="22"/>
        </w:rPr>
        <w:t xml:space="preserve">, esauriti tutti i punti all’ordine del giorno, il Presidente dichiara chiusa l'assemblea per consentire l'insediamento del seggio elettorale.  </w:t>
      </w:r>
    </w:p>
    <w:p w:rsidR="007775D5" w:rsidRDefault="007775D5" w:rsidP="007775D5">
      <w:pPr>
        <w:pBdr>
          <w:left w:val="nil"/>
        </w:pBdr>
        <w:jc w:val="both"/>
        <w:rPr>
          <w:rStyle w:val="Nessuno"/>
          <w:sz w:val="22"/>
          <w:szCs w:val="22"/>
        </w:rPr>
      </w:pPr>
    </w:p>
    <w:p w:rsidR="005115E4" w:rsidRDefault="007775D5" w:rsidP="007775D5">
      <w:pPr>
        <w:pBdr>
          <w:left w:val="nil"/>
        </w:pBdr>
        <w:jc w:val="both"/>
        <w:rPr>
          <w:rStyle w:val="Nessuno"/>
          <w:sz w:val="22"/>
          <w:szCs w:val="22"/>
        </w:rPr>
      </w:pPr>
      <w:bookmarkStart w:id="10" w:name="_GoBack"/>
      <w:bookmarkEnd w:id="10"/>
      <w:r>
        <w:rPr>
          <w:rStyle w:val="Nessuno"/>
          <w:sz w:val="22"/>
          <w:szCs w:val="22"/>
        </w:rPr>
        <w:t xml:space="preserve">         </w:t>
      </w:r>
      <w:r>
        <w:rPr>
          <w:rStyle w:val="Nessuno"/>
          <w:sz w:val="22"/>
          <w:szCs w:val="22"/>
        </w:rPr>
        <w:t xml:space="preserve">                                                                                                    </w:t>
      </w:r>
    </w:p>
    <w:p w:rsidR="005115E4" w:rsidRDefault="007775D5" w:rsidP="007775D5">
      <w:pPr>
        <w:pBdr>
          <w:left w:val="nil"/>
        </w:pBdr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IL SEGRETARIO DELL’ASSEMBLEA                                                         IL PRESIDENTE DELL'ASSEMBLEA</w:t>
      </w:r>
    </w:p>
    <w:p w:rsidR="005115E4" w:rsidRDefault="007775D5" w:rsidP="007775D5">
      <w:pPr>
        <w:pBdr>
          <w:left w:val="nil"/>
        </w:pBd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ab/>
      </w:r>
      <w:r>
        <w:rPr>
          <w:rStyle w:val="Nessuno"/>
          <w:sz w:val="22"/>
          <w:szCs w:val="22"/>
        </w:rPr>
        <w:tab/>
      </w:r>
      <w:r>
        <w:rPr>
          <w:rStyle w:val="Nessuno"/>
          <w:sz w:val="22"/>
          <w:szCs w:val="22"/>
        </w:rPr>
        <w:tab/>
      </w:r>
      <w:r>
        <w:rPr>
          <w:rStyle w:val="Nessuno"/>
          <w:sz w:val="22"/>
          <w:szCs w:val="22"/>
        </w:rPr>
        <w:tab/>
        <w:t xml:space="preserve">                                     </w:t>
      </w:r>
      <w:r>
        <w:rPr>
          <w:rStyle w:val="Nessuno"/>
          <w:sz w:val="22"/>
          <w:szCs w:val="22"/>
        </w:rPr>
        <w:t xml:space="preserve">                                                 </w:t>
      </w:r>
    </w:p>
    <w:p w:rsidR="005115E4" w:rsidRDefault="007775D5" w:rsidP="007775D5">
      <w:pPr>
        <w:pBdr>
          <w:left w:val="nil"/>
        </w:pBdr>
        <w:rPr>
          <w:rStyle w:val="Nessuno"/>
        </w:rPr>
      </w:pPr>
      <w:r>
        <w:rPr>
          <w:rStyle w:val="Nessuno"/>
          <w:sz w:val="22"/>
          <w:szCs w:val="22"/>
        </w:rPr>
        <w:t xml:space="preserve">          .............................................</w:t>
      </w:r>
      <w:r>
        <w:rPr>
          <w:rStyle w:val="Nessuno"/>
        </w:rPr>
        <w:t xml:space="preserve"> </w:t>
      </w:r>
      <w:r>
        <w:rPr>
          <w:rStyle w:val="Nessuno"/>
          <w:sz w:val="22"/>
          <w:szCs w:val="22"/>
        </w:rPr>
        <w:t xml:space="preserve">                                                                               ...............................................</w:t>
      </w:r>
      <w:r>
        <w:rPr>
          <w:rStyle w:val="Nessuno"/>
        </w:rPr>
        <w:t xml:space="preserve"> </w:t>
      </w:r>
    </w:p>
    <w:p w:rsidR="005115E4" w:rsidRDefault="007775D5" w:rsidP="007775D5">
      <w:pPr>
        <w:pBdr>
          <w:left w:val="nil"/>
        </w:pBdr>
        <w:rPr>
          <w:rStyle w:val="Nessuno"/>
        </w:rPr>
      </w:pPr>
      <w:r>
        <w:rPr>
          <w:rStyle w:val="Nessuno"/>
          <w:sz w:val="22"/>
          <w:szCs w:val="22"/>
        </w:rPr>
        <w:t xml:space="preserve">                     </w:t>
      </w:r>
    </w:p>
    <w:p w:rsidR="005115E4" w:rsidRDefault="007775D5" w:rsidP="007775D5">
      <w:pPr>
        <w:pBdr>
          <w:left w:val="nil"/>
        </w:pBdr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_________________________</w:t>
      </w:r>
    </w:p>
    <w:p w:rsidR="005115E4" w:rsidRDefault="007775D5">
      <w:pPr>
        <w:numPr>
          <w:ilvl w:val="0"/>
          <w:numId w:val="12"/>
        </w:numPr>
        <w:rPr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 xml:space="preserve"> Il Dirigente Scolastico o suo delegato. </w:t>
      </w:r>
    </w:p>
    <w:sectPr w:rsidR="005115E4">
      <w:headerReference w:type="default" r:id="rId11"/>
      <w:footerReference w:type="default" r:id="rId12"/>
      <w:pgSz w:w="11900" w:h="16840"/>
      <w:pgMar w:top="284" w:right="720" w:bottom="284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75D5">
      <w:r>
        <w:separator/>
      </w:r>
    </w:p>
  </w:endnote>
  <w:endnote w:type="continuationSeparator" w:id="0">
    <w:p w:rsidR="00000000" w:rsidRDefault="0077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E4" w:rsidRDefault="007775D5">
    <w:pPr>
      <w:pStyle w:val="Pidipagina"/>
      <w:tabs>
        <w:tab w:val="clear" w:pos="4819"/>
        <w:tab w:val="clear" w:pos="9638"/>
        <w:tab w:val="center" w:pos="5233"/>
        <w:tab w:val="right" w:pos="10440"/>
      </w:tabs>
      <w:jc w:val="right"/>
    </w:pPr>
    <w:proofErr w:type="spellStart"/>
    <w:r>
      <w:rPr>
        <w:sz w:val="16"/>
        <w:szCs w:val="16"/>
      </w:rPr>
      <w:t>All</w:t>
    </w:r>
    <w:proofErr w:type="spellEnd"/>
    <w:r>
      <w:rPr>
        <w:sz w:val="16"/>
        <w:szCs w:val="16"/>
      </w:rPr>
      <w:t xml:space="preserve">. 2 – MODELLO DI VERBALE DELL’ASSEMBLEA DI CLASSE – Scuola Secondaria </w:t>
    </w:r>
    <w:proofErr w:type="spellStart"/>
    <w:r>
      <w:rPr>
        <w:sz w:val="16"/>
        <w:szCs w:val="16"/>
      </w:rPr>
      <w:t>a.s.</w:t>
    </w:r>
    <w:proofErr w:type="spellEnd"/>
    <w:r>
      <w:rPr>
        <w:sz w:val="16"/>
        <w:szCs w:val="16"/>
      </w:rPr>
      <w:t xml:space="preserve"> 2021/2022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75D5">
      <w:r>
        <w:separator/>
      </w:r>
    </w:p>
  </w:footnote>
  <w:footnote w:type="continuationSeparator" w:id="0">
    <w:p w:rsidR="00000000" w:rsidRDefault="00777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E4" w:rsidRDefault="005115E4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135D"/>
    <w:multiLevelType w:val="hybridMultilevel"/>
    <w:tmpl w:val="2F88D9B8"/>
    <w:numStyleLink w:val="Stileimportato1"/>
  </w:abstractNum>
  <w:abstractNum w:abstractNumId="1">
    <w:nsid w:val="169B6E0C"/>
    <w:multiLevelType w:val="hybridMultilevel"/>
    <w:tmpl w:val="BC0EDA7C"/>
    <w:numStyleLink w:val="Puntielenco"/>
  </w:abstractNum>
  <w:abstractNum w:abstractNumId="2">
    <w:nsid w:val="2EF07197"/>
    <w:multiLevelType w:val="hybridMultilevel"/>
    <w:tmpl w:val="33B8911E"/>
    <w:numStyleLink w:val="Stileimportato4"/>
  </w:abstractNum>
  <w:abstractNum w:abstractNumId="3">
    <w:nsid w:val="2F4A73D1"/>
    <w:multiLevelType w:val="hybridMultilevel"/>
    <w:tmpl w:val="BC0EDA7C"/>
    <w:styleLink w:val="Puntielenco"/>
    <w:lvl w:ilvl="0" w:tplc="47F03E96">
      <w:start w:val="1"/>
      <w:numFmt w:val="bullet"/>
      <w:lvlText w:val="•"/>
      <w:lvlJc w:val="left"/>
      <w:pPr>
        <w:tabs>
          <w:tab w:val="left" w:pos="720"/>
        </w:tabs>
        <w:ind w:left="1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C965768">
      <w:start w:val="1"/>
      <w:numFmt w:val="bullet"/>
      <w:lvlText w:val="•"/>
      <w:lvlJc w:val="left"/>
      <w:pPr>
        <w:ind w:left="7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22A93CA">
      <w:start w:val="1"/>
      <w:numFmt w:val="bullet"/>
      <w:lvlText w:val="•"/>
      <w:lvlJc w:val="left"/>
      <w:pPr>
        <w:tabs>
          <w:tab w:val="left" w:pos="720"/>
        </w:tabs>
        <w:ind w:left="13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18CD658">
      <w:start w:val="1"/>
      <w:numFmt w:val="bullet"/>
      <w:lvlText w:val="•"/>
      <w:lvlJc w:val="left"/>
      <w:pPr>
        <w:tabs>
          <w:tab w:val="left" w:pos="720"/>
        </w:tabs>
        <w:ind w:left="19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81AAC654">
      <w:start w:val="1"/>
      <w:numFmt w:val="bullet"/>
      <w:lvlText w:val="•"/>
      <w:lvlJc w:val="left"/>
      <w:pPr>
        <w:tabs>
          <w:tab w:val="left" w:pos="720"/>
        </w:tabs>
        <w:ind w:left="25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C22A0A0">
      <w:start w:val="1"/>
      <w:numFmt w:val="bullet"/>
      <w:lvlText w:val="•"/>
      <w:lvlJc w:val="left"/>
      <w:pPr>
        <w:tabs>
          <w:tab w:val="left" w:pos="720"/>
        </w:tabs>
        <w:ind w:left="31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D5E9B64">
      <w:start w:val="1"/>
      <w:numFmt w:val="bullet"/>
      <w:lvlText w:val="•"/>
      <w:lvlJc w:val="left"/>
      <w:pPr>
        <w:tabs>
          <w:tab w:val="left" w:pos="720"/>
        </w:tabs>
        <w:ind w:left="37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CC556">
      <w:start w:val="1"/>
      <w:numFmt w:val="bullet"/>
      <w:lvlText w:val="•"/>
      <w:lvlJc w:val="left"/>
      <w:pPr>
        <w:tabs>
          <w:tab w:val="left" w:pos="720"/>
        </w:tabs>
        <w:ind w:left="43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2F0D0E2">
      <w:start w:val="1"/>
      <w:numFmt w:val="bullet"/>
      <w:lvlText w:val="•"/>
      <w:lvlJc w:val="left"/>
      <w:pPr>
        <w:tabs>
          <w:tab w:val="left" w:pos="720"/>
        </w:tabs>
        <w:ind w:left="49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45A80C43"/>
    <w:multiLevelType w:val="hybridMultilevel"/>
    <w:tmpl w:val="2F88D9B8"/>
    <w:styleLink w:val="Stileimportato1"/>
    <w:lvl w:ilvl="0" w:tplc="1E6A145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267216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802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2EB50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A6550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181C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E4F9E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842F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0064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E8B766E"/>
    <w:multiLevelType w:val="hybridMultilevel"/>
    <w:tmpl w:val="33B8911E"/>
    <w:styleLink w:val="Stileimportato4"/>
    <w:lvl w:ilvl="0" w:tplc="D1E2683C">
      <w:start w:val="1"/>
      <w:numFmt w:val="decimal"/>
      <w:lvlText w:val="(%1)"/>
      <w:lvlJc w:val="left"/>
      <w:pPr>
        <w:tabs>
          <w:tab w:val="num" w:pos="778"/>
        </w:tabs>
        <w:ind w:left="79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DBE6BEC">
      <w:start w:val="1"/>
      <w:numFmt w:val="lowerLetter"/>
      <w:lvlText w:val="%2."/>
      <w:lvlJc w:val="left"/>
      <w:pPr>
        <w:tabs>
          <w:tab w:val="num" w:pos="1483"/>
        </w:tabs>
        <w:ind w:left="149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766E6FE">
      <w:start w:val="1"/>
      <w:numFmt w:val="lowerRoman"/>
      <w:lvlText w:val="%3."/>
      <w:lvlJc w:val="left"/>
      <w:pPr>
        <w:tabs>
          <w:tab w:val="num" w:pos="2177"/>
        </w:tabs>
        <w:ind w:left="218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74460F4">
      <w:start w:val="1"/>
      <w:numFmt w:val="decimal"/>
      <w:lvlText w:val="%4."/>
      <w:lvlJc w:val="left"/>
      <w:pPr>
        <w:tabs>
          <w:tab w:val="num" w:pos="2894"/>
        </w:tabs>
        <w:ind w:left="290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BA64BF6">
      <w:start w:val="1"/>
      <w:numFmt w:val="lowerLetter"/>
      <w:lvlText w:val="%5."/>
      <w:lvlJc w:val="left"/>
      <w:pPr>
        <w:tabs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03A8B6C">
      <w:start w:val="1"/>
      <w:numFmt w:val="lowerRoman"/>
      <w:lvlText w:val="%6."/>
      <w:lvlJc w:val="left"/>
      <w:pPr>
        <w:tabs>
          <w:tab w:val="num" w:pos="4294"/>
        </w:tabs>
        <w:ind w:left="4306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584833C">
      <w:start w:val="1"/>
      <w:numFmt w:val="decimal"/>
      <w:lvlText w:val="%7."/>
      <w:lvlJc w:val="left"/>
      <w:pPr>
        <w:tabs>
          <w:tab w:val="num" w:pos="5011"/>
        </w:tabs>
        <w:ind w:left="5023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BD4F406">
      <w:start w:val="1"/>
      <w:numFmt w:val="lowerLetter"/>
      <w:lvlText w:val="%8."/>
      <w:lvlJc w:val="left"/>
      <w:pPr>
        <w:tabs>
          <w:tab w:val="num" w:pos="5717"/>
        </w:tabs>
        <w:ind w:left="572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36E631A">
      <w:start w:val="1"/>
      <w:numFmt w:val="lowerRoman"/>
      <w:lvlText w:val="%9."/>
      <w:lvlJc w:val="left"/>
      <w:pPr>
        <w:tabs>
          <w:tab w:val="num" w:pos="6410"/>
        </w:tabs>
        <w:ind w:left="642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nsid w:val="7AD6273C"/>
    <w:multiLevelType w:val="hybridMultilevel"/>
    <w:tmpl w:val="D062E8A6"/>
    <w:styleLink w:val="Stileimportato20"/>
    <w:lvl w:ilvl="0" w:tplc="DA6CEDF0">
      <w:start w:val="1"/>
      <w:numFmt w:val="bullet"/>
      <w:lvlText w:val="-"/>
      <w:lvlJc w:val="left"/>
      <w:pPr>
        <w:ind w:left="1107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49D38">
      <w:start w:val="1"/>
      <w:numFmt w:val="bullet"/>
      <w:lvlText w:val="o"/>
      <w:lvlJc w:val="left"/>
      <w:pPr>
        <w:ind w:left="1729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EE85A">
      <w:start w:val="1"/>
      <w:numFmt w:val="bullet"/>
      <w:lvlText w:val="▪"/>
      <w:lvlJc w:val="left"/>
      <w:pPr>
        <w:ind w:left="2449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AE0168">
      <w:start w:val="1"/>
      <w:numFmt w:val="bullet"/>
      <w:lvlText w:val="•"/>
      <w:lvlJc w:val="left"/>
      <w:pPr>
        <w:ind w:left="3169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E63478">
      <w:start w:val="1"/>
      <w:numFmt w:val="bullet"/>
      <w:lvlText w:val="o"/>
      <w:lvlJc w:val="left"/>
      <w:pPr>
        <w:ind w:left="3889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FE4C12">
      <w:start w:val="1"/>
      <w:numFmt w:val="bullet"/>
      <w:lvlText w:val="▪"/>
      <w:lvlJc w:val="left"/>
      <w:pPr>
        <w:ind w:left="4609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8B4A2">
      <w:start w:val="1"/>
      <w:numFmt w:val="bullet"/>
      <w:lvlText w:val="•"/>
      <w:lvlJc w:val="left"/>
      <w:pPr>
        <w:ind w:left="5329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000EA6">
      <w:start w:val="1"/>
      <w:numFmt w:val="bullet"/>
      <w:lvlText w:val="o"/>
      <w:lvlJc w:val="left"/>
      <w:pPr>
        <w:ind w:left="6049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E630AA">
      <w:start w:val="1"/>
      <w:numFmt w:val="bullet"/>
      <w:lvlText w:val="▪"/>
      <w:lvlJc w:val="left"/>
      <w:pPr>
        <w:ind w:left="6769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F5A76C9"/>
    <w:multiLevelType w:val="hybridMultilevel"/>
    <w:tmpl w:val="D062E8A6"/>
    <w:numStyleLink w:val="Stileimportato20"/>
  </w:abstractNum>
  <w:num w:numId="1">
    <w:abstractNumId w:val="3"/>
  </w:num>
  <w:num w:numId="2">
    <w:abstractNumId w:val="1"/>
  </w:num>
  <w:num w:numId="3">
    <w:abstractNumId w:val="1"/>
    <w:lvlOverride w:ilvl="0">
      <w:lvl w:ilvl="0" w:tplc="22986996">
        <w:start w:val="1"/>
        <w:numFmt w:val="bullet"/>
        <w:lvlText w:val="•"/>
        <w:lvlJc w:val="left"/>
        <w:pPr>
          <w:tabs>
            <w:tab w:val="left" w:pos="720"/>
          </w:tabs>
          <w:ind w:left="1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006C218">
        <w:start w:val="1"/>
        <w:numFmt w:val="bullet"/>
        <w:lvlText w:val="•"/>
        <w:lvlJc w:val="left"/>
        <w:pPr>
          <w:ind w:left="7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F9E06BE">
        <w:start w:val="1"/>
        <w:numFmt w:val="bullet"/>
        <w:lvlText w:val="•"/>
        <w:lvlJc w:val="left"/>
        <w:pPr>
          <w:tabs>
            <w:tab w:val="left" w:pos="720"/>
          </w:tabs>
          <w:ind w:left="13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4A0B2A4">
        <w:start w:val="1"/>
        <w:numFmt w:val="bullet"/>
        <w:lvlText w:val="•"/>
        <w:lvlJc w:val="left"/>
        <w:pPr>
          <w:tabs>
            <w:tab w:val="left" w:pos="720"/>
          </w:tabs>
          <w:ind w:left="19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D5F6F628">
        <w:start w:val="1"/>
        <w:numFmt w:val="bullet"/>
        <w:lvlText w:val="•"/>
        <w:lvlJc w:val="left"/>
        <w:pPr>
          <w:tabs>
            <w:tab w:val="left" w:pos="720"/>
          </w:tabs>
          <w:ind w:left="25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EA067E30">
        <w:start w:val="1"/>
        <w:numFmt w:val="bullet"/>
        <w:lvlText w:val="•"/>
        <w:lvlJc w:val="left"/>
        <w:pPr>
          <w:tabs>
            <w:tab w:val="left" w:pos="720"/>
          </w:tabs>
          <w:ind w:left="31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E76AB32">
        <w:start w:val="1"/>
        <w:numFmt w:val="bullet"/>
        <w:lvlText w:val="•"/>
        <w:lvlJc w:val="left"/>
        <w:pPr>
          <w:tabs>
            <w:tab w:val="left" w:pos="720"/>
          </w:tabs>
          <w:ind w:left="37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938DBEC">
        <w:start w:val="1"/>
        <w:numFmt w:val="bullet"/>
        <w:lvlText w:val="•"/>
        <w:lvlJc w:val="left"/>
        <w:pPr>
          <w:tabs>
            <w:tab w:val="left" w:pos="720"/>
          </w:tabs>
          <w:ind w:left="43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CF0E5E0">
        <w:start w:val="1"/>
        <w:numFmt w:val="bullet"/>
        <w:lvlText w:val="•"/>
        <w:lvlJc w:val="left"/>
        <w:pPr>
          <w:tabs>
            <w:tab w:val="left" w:pos="720"/>
          </w:tabs>
          <w:ind w:left="49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1"/>
    <w:lvlOverride w:ilvl="0">
      <w:lvl w:ilvl="0" w:tplc="22986996">
        <w:start w:val="1"/>
        <w:numFmt w:val="bullet"/>
        <w:lvlText w:val="•"/>
        <w:lvlJc w:val="left"/>
        <w:pPr>
          <w:tabs>
            <w:tab w:val="left" w:pos="720"/>
          </w:tabs>
          <w:ind w:left="1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06C218">
        <w:start w:val="1"/>
        <w:numFmt w:val="bullet"/>
        <w:lvlText w:val="•"/>
        <w:lvlJc w:val="left"/>
        <w:pPr>
          <w:ind w:left="7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9E06BE">
        <w:start w:val="1"/>
        <w:numFmt w:val="bullet"/>
        <w:lvlText w:val="•"/>
        <w:lvlJc w:val="left"/>
        <w:pPr>
          <w:tabs>
            <w:tab w:val="left" w:pos="720"/>
          </w:tabs>
          <w:ind w:left="13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A0B2A4">
        <w:start w:val="1"/>
        <w:numFmt w:val="bullet"/>
        <w:lvlText w:val="•"/>
        <w:lvlJc w:val="left"/>
        <w:pPr>
          <w:tabs>
            <w:tab w:val="left" w:pos="720"/>
          </w:tabs>
          <w:ind w:left="19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F6F628">
        <w:start w:val="1"/>
        <w:numFmt w:val="bullet"/>
        <w:lvlText w:val="•"/>
        <w:lvlJc w:val="left"/>
        <w:pPr>
          <w:tabs>
            <w:tab w:val="left" w:pos="720"/>
          </w:tabs>
          <w:ind w:left="25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067E30">
        <w:start w:val="1"/>
        <w:numFmt w:val="bullet"/>
        <w:lvlText w:val="•"/>
        <w:lvlJc w:val="left"/>
        <w:pPr>
          <w:tabs>
            <w:tab w:val="left" w:pos="720"/>
          </w:tabs>
          <w:ind w:left="31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76AB32">
        <w:start w:val="1"/>
        <w:numFmt w:val="bullet"/>
        <w:lvlText w:val="•"/>
        <w:lvlJc w:val="left"/>
        <w:pPr>
          <w:tabs>
            <w:tab w:val="left" w:pos="720"/>
          </w:tabs>
          <w:ind w:left="37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38DBEC">
        <w:start w:val="1"/>
        <w:numFmt w:val="bullet"/>
        <w:lvlText w:val="•"/>
        <w:lvlJc w:val="left"/>
        <w:pPr>
          <w:tabs>
            <w:tab w:val="left" w:pos="720"/>
          </w:tabs>
          <w:ind w:left="43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F0E5E0">
        <w:start w:val="1"/>
        <w:numFmt w:val="bullet"/>
        <w:lvlText w:val="•"/>
        <w:lvlJc w:val="left"/>
        <w:pPr>
          <w:tabs>
            <w:tab w:val="left" w:pos="720"/>
          </w:tabs>
          <w:ind w:left="49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7"/>
    <w:lvlOverride w:ilvl="0">
      <w:lvl w:ilvl="0" w:tplc="495E3148">
        <w:start w:val="1"/>
        <w:numFmt w:val="bullet"/>
        <w:lvlText w:val="-"/>
        <w:lvlJc w:val="left"/>
        <w:pPr>
          <w:tabs>
            <w:tab w:val="left" w:pos="644"/>
            <w:tab w:val="left" w:pos="720"/>
          </w:tabs>
          <w:ind w:left="1074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068D86">
        <w:start w:val="1"/>
        <w:numFmt w:val="bullet"/>
        <w:lvlText w:val="o"/>
        <w:lvlJc w:val="left"/>
        <w:pPr>
          <w:tabs>
            <w:tab w:val="left" w:pos="644"/>
            <w:tab w:val="left" w:pos="720"/>
          </w:tabs>
          <w:ind w:left="1729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3476B2">
        <w:start w:val="1"/>
        <w:numFmt w:val="bullet"/>
        <w:lvlText w:val="▪"/>
        <w:lvlJc w:val="left"/>
        <w:pPr>
          <w:tabs>
            <w:tab w:val="left" w:pos="644"/>
            <w:tab w:val="left" w:pos="720"/>
          </w:tabs>
          <w:ind w:left="2449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0C080A">
        <w:start w:val="1"/>
        <w:numFmt w:val="bullet"/>
        <w:lvlText w:val="•"/>
        <w:lvlJc w:val="left"/>
        <w:pPr>
          <w:tabs>
            <w:tab w:val="left" w:pos="644"/>
            <w:tab w:val="left" w:pos="720"/>
          </w:tabs>
          <w:ind w:left="3169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1E9E00">
        <w:start w:val="1"/>
        <w:numFmt w:val="bullet"/>
        <w:lvlText w:val="o"/>
        <w:lvlJc w:val="left"/>
        <w:pPr>
          <w:tabs>
            <w:tab w:val="left" w:pos="644"/>
            <w:tab w:val="left" w:pos="720"/>
          </w:tabs>
          <w:ind w:left="3889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446280">
        <w:start w:val="1"/>
        <w:numFmt w:val="bullet"/>
        <w:lvlText w:val="▪"/>
        <w:lvlJc w:val="left"/>
        <w:pPr>
          <w:tabs>
            <w:tab w:val="left" w:pos="644"/>
            <w:tab w:val="left" w:pos="720"/>
          </w:tabs>
          <w:ind w:left="4609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7AC362">
        <w:start w:val="1"/>
        <w:numFmt w:val="bullet"/>
        <w:lvlText w:val="•"/>
        <w:lvlJc w:val="left"/>
        <w:pPr>
          <w:tabs>
            <w:tab w:val="left" w:pos="644"/>
            <w:tab w:val="left" w:pos="720"/>
          </w:tabs>
          <w:ind w:left="5329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D221A6">
        <w:start w:val="1"/>
        <w:numFmt w:val="bullet"/>
        <w:lvlText w:val="o"/>
        <w:lvlJc w:val="left"/>
        <w:pPr>
          <w:tabs>
            <w:tab w:val="left" w:pos="644"/>
            <w:tab w:val="left" w:pos="720"/>
          </w:tabs>
          <w:ind w:left="6049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86DF4C">
        <w:start w:val="1"/>
        <w:numFmt w:val="bullet"/>
        <w:lvlText w:val="▪"/>
        <w:lvlJc w:val="left"/>
        <w:pPr>
          <w:tabs>
            <w:tab w:val="left" w:pos="644"/>
            <w:tab w:val="left" w:pos="720"/>
          </w:tabs>
          <w:ind w:left="6769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 w:tplc="A490D414">
        <w:start w:val="1"/>
        <w:numFmt w:val="bullet"/>
        <w:lvlText w:val="✓"/>
        <w:lvlJc w:val="left"/>
        <w:pPr>
          <w:tabs>
            <w:tab w:val="left" w:pos="720"/>
          </w:tabs>
          <w:ind w:left="68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7E49C54">
        <w:start w:val="1"/>
        <w:numFmt w:val="bullet"/>
        <w:lvlText w:val="□"/>
        <w:lvlJc w:val="left"/>
        <w:pPr>
          <w:tabs>
            <w:tab w:val="left" w:pos="720"/>
          </w:tabs>
          <w:ind w:left="140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2606D44">
        <w:start w:val="1"/>
        <w:numFmt w:val="bullet"/>
        <w:lvlText w:val="▪"/>
        <w:lvlJc w:val="left"/>
        <w:pPr>
          <w:tabs>
            <w:tab w:val="left" w:pos="720"/>
          </w:tabs>
          <w:ind w:left="212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4622F134">
        <w:start w:val="1"/>
        <w:numFmt w:val="bullet"/>
        <w:lvlText w:val="•"/>
        <w:lvlJc w:val="left"/>
        <w:pPr>
          <w:tabs>
            <w:tab w:val="left" w:pos="720"/>
          </w:tabs>
          <w:ind w:left="284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E58CAC96">
        <w:start w:val="1"/>
        <w:numFmt w:val="bullet"/>
        <w:lvlText w:val="□"/>
        <w:lvlJc w:val="left"/>
        <w:pPr>
          <w:tabs>
            <w:tab w:val="left" w:pos="720"/>
          </w:tabs>
          <w:ind w:left="356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A5C4E0D4">
        <w:start w:val="1"/>
        <w:numFmt w:val="bullet"/>
        <w:lvlText w:val="▪"/>
        <w:lvlJc w:val="left"/>
        <w:pPr>
          <w:tabs>
            <w:tab w:val="left" w:pos="720"/>
          </w:tabs>
          <w:ind w:left="428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9F5296F4">
        <w:start w:val="1"/>
        <w:numFmt w:val="bullet"/>
        <w:lvlText w:val="•"/>
        <w:lvlJc w:val="left"/>
        <w:pPr>
          <w:tabs>
            <w:tab w:val="left" w:pos="720"/>
          </w:tabs>
          <w:ind w:left="500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93FCA370">
        <w:start w:val="1"/>
        <w:numFmt w:val="bullet"/>
        <w:lvlText w:val="□"/>
        <w:lvlJc w:val="left"/>
        <w:pPr>
          <w:tabs>
            <w:tab w:val="left" w:pos="720"/>
          </w:tabs>
          <w:ind w:left="572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6CA0D36C">
        <w:start w:val="1"/>
        <w:numFmt w:val="bullet"/>
        <w:lvlText w:val="▪"/>
        <w:lvlJc w:val="left"/>
        <w:pPr>
          <w:tabs>
            <w:tab w:val="left" w:pos="720"/>
          </w:tabs>
          <w:ind w:left="644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115E4"/>
    <w:rsid w:val="005115E4"/>
    <w:rsid w:val="007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8"/>
      <w:szCs w:val="28"/>
      <w:u w:color="000000"/>
    </w:rPr>
  </w:style>
  <w:style w:type="paragraph" w:styleId="Nessunaspaziatura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Predefinito">
    <w:name w:val="Predefinito"/>
    <w:pPr>
      <w:suppressAutoHyphens/>
    </w:pPr>
    <w:rPr>
      <w:rFonts w:cs="Arial Unicode MS"/>
      <w:color w:val="000000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Stileimportato1">
    <w:name w:val="Stile importato 1"/>
    <w:pPr>
      <w:numPr>
        <w:numId w:val="5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outline w:val="0"/>
      <w:color w:val="0000FF"/>
      <w:u w:val="single" w:color="0000FF"/>
    </w:rPr>
  </w:style>
  <w:style w:type="numbering" w:customStyle="1" w:styleId="Stileimportato20">
    <w:name w:val="Stile importato 2.0"/>
    <w:pPr>
      <w:numPr>
        <w:numId w:val="7"/>
      </w:numPr>
    </w:pPr>
  </w:style>
  <w:style w:type="numbering" w:customStyle="1" w:styleId="Stileimportato4">
    <w:name w:val="Stile importato 4"/>
    <w:pPr>
      <w:numPr>
        <w:numId w:val="1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5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5D5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8"/>
      <w:szCs w:val="28"/>
      <w:u w:color="000000"/>
    </w:rPr>
  </w:style>
  <w:style w:type="paragraph" w:styleId="Nessunaspaziatura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Predefinito">
    <w:name w:val="Predefinito"/>
    <w:pPr>
      <w:suppressAutoHyphens/>
    </w:pPr>
    <w:rPr>
      <w:rFonts w:cs="Arial Unicode MS"/>
      <w:color w:val="000000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Stileimportato1">
    <w:name w:val="Stile importato 1"/>
    <w:pPr>
      <w:numPr>
        <w:numId w:val="5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outline w:val="0"/>
      <w:color w:val="0000FF"/>
      <w:u w:val="single" w:color="0000FF"/>
    </w:rPr>
  </w:style>
  <w:style w:type="numbering" w:customStyle="1" w:styleId="Stileimportato20">
    <w:name w:val="Stile importato 2.0"/>
    <w:pPr>
      <w:numPr>
        <w:numId w:val="7"/>
      </w:numPr>
    </w:pPr>
  </w:style>
  <w:style w:type="numbering" w:customStyle="1" w:styleId="Stileimportato4">
    <w:name w:val="Stile importato 4"/>
    <w:pPr>
      <w:numPr>
        <w:numId w:val="1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5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5D5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mmasone-alighieri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Chiechi</cp:lastModifiedBy>
  <cp:revision>2</cp:revision>
  <dcterms:created xsi:type="dcterms:W3CDTF">2021-10-09T08:38:00Z</dcterms:created>
  <dcterms:modified xsi:type="dcterms:W3CDTF">2021-10-09T08:38:00Z</dcterms:modified>
</cp:coreProperties>
</file>