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Allegato n</w:t>
      </w:r>
      <w:r>
        <w:rPr>
          <w:rFonts w:ascii="Times New Roman" w:hAnsi="Times New Roman"/>
          <w:b w:val="1"/>
          <w:bCs w:val="1"/>
          <w:rtl w:val="0"/>
          <w:lang w:val="it-IT"/>
        </w:rPr>
        <w:t>.9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 alla Circolare n. 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it-IT"/>
        </w:rPr>
        <w:t>del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27</w:t>
      </w:r>
      <w:r>
        <w:rPr>
          <w:rFonts w:ascii="Times New Roman" w:hAnsi="Times New Roman"/>
          <w:b w:val="1"/>
          <w:bCs w:val="1"/>
          <w:rtl w:val="0"/>
          <w:lang w:val="it-IT"/>
        </w:rPr>
        <w:t>/0</w:t>
      </w:r>
      <w:r>
        <w:rPr>
          <w:rFonts w:ascii="Times New Roman" w:hAnsi="Times New Roman"/>
          <w:b w:val="1"/>
          <w:bCs w:val="1"/>
          <w:rtl w:val="0"/>
          <w:lang w:val="it-IT"/>
        </w:rPr>
        <w:t>1</w:t>
      </w:r>
      <w:r>
        <w:rPr>
          <w:rFonts w:ascii="Times New Roman" w:hAnsi="Times New Roman"/>
          <w:b w:val="1"/>
          <w:bCs w:val="1"/>
          <w:rtl w:val="0"/>
          <w:lang w:val="it-IT"/>
        </w:rPr>
        <w:t>/202</w:t>
      </w:r>
      <w:r>
        <w:rPr>
          <w:rFonts w:ascii="Times New Roman" w:hAnsi="Times New Roman"/>
          <w:b w:val="1"/>
          <w:bCs w:val="1"/>
          <w:rtl w:val="0"/>
          <w:lang w:val="it-IT"/>
        </w:rPr>
        <w:t>1</w:t>
      </w:r>
    </w:p>
    <w:p>
      <w:pPr>
        <w:pStyle w:val="Corpo A"/>
        <w:jc w:val="right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o A"/>
        <w:jc w:val="right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b w:val="1"/>
          <w:bCs w:val="1"/>
          <w:sz w:val="22"/>
          <w:szCs w:val="22"/>
          <w:shd w:val="clear" w:color="auto" w:fill="ffff00"/>
        </w:rPr>
      </w:pPr>
      <w:r>
        <w:rPr>
          <w:b w:val="1"/>
          <w:bCs w:val="1"/>
          <w:sz w:val="22"/>
          <w:szCs w:val="22"/>
          <w:shd w:val="clear" w:color="auto" w:fill="ffff00"/>
          <w:rtl w:val="0"/>
          <w:lang w:val="en-US"/>
        </w:rPr>
        <w:t>Firma in modalit</w:t>
      </w:r>
      <w:r>
        <w:rPr>
          <w:b w:val="1"/>
          <w:bCs w:val="1"/>
          <w:sz w:val="22"/>
          <w:szCs w:val="22"/>
          <w:shd w:val="clear" w:color="auto" w:fill="ffff00"/>
          <w:rtl w:val="0"/>
          <w:lang w:val="en-US"/>
        </w:rPr>
        <w:t xml:space="preserve">à </w:t>
      </w:r>
      <w:r>
        <w:rPr>
          <w:b w:val="1"/>
          <w:bCs w:val="1"/>
          <w:sz w:val="22"/>
          <w:szCs w:val="22"/>
          <w:shd w:val="clear" w:color="auto" w:fill="ffff00"/>
          <w:rtl w:val="0"/>
          <w:lang w:val="en-US"/>
        </w:rPr>
        <w:t>remota sincrona dello Scrutinio finale del II Quadrimestre e del relativo Tabellone dei voti approvato nel C.d.C.</w:t>
      </w:r>
    </w:p>
    <w:p>
      <w:pPr>
        <w:pStyle w:val="Normal.0"/>
        <w:jc w:val="center"/>
        <w:rPr>
          <w:b w:val="1"/>
          <w:bCs w:val="1"/>
          <w:sz w:val="22"/>
          <w:szCs w:val="22"/>
          <w:shd w:val="clear" w:color="auto" w:fill="ffff00"/>
        </w:rPr>
      </w:pPr>
    </w:p>
    <w:p>
      <w:pPr>
        <w:pStyle w:val="Normal.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after="19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1. Il Coordinatore di classe si occuper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delle normali operazioni di scrutinio, aprendo il tabellone e permettendo la discussione tra i vari membri del consiglio di classe. </w:t>
      </w:r>
    </w:p>
    <w:p>
      <w:pPr>
        <w:pStyle w:val="Normal.0"/>
        <w:spacing w:after="19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2. Una volta terminate le normali operazioni di scrutinio e dopo aver redatto il verbale di tale riunione, il Dirigente Scolastico o il Coordinatore che presiede agli scrutini, 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provveder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 xml:space="preserve">a 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bloccare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gli scrutini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rendendoli cos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immodificabili, da normale procedura del registro elettronico. </w:t>
      </w:r>
    </w:p>
    <w:p>
      <w:pPr>
        <w:pStyle w:val="Corpo A"/>
      </w:pPr>
      <w:r>
        <w:rPr>
          <w14:textOutline w14:w="12700" w14:cap="flat">
            <w14:noFill/>
            <w14:miter w14:lim="400000"/>
          </w14:textOutline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line">
                  <wp:posOffset>1359539</wp:posOffset>
                </wp:positionV>
                <wp:extent cx="2087880" cy="468629"/>
                <wp:effectExtent l="0" t="0" r="0" b="0"/>
                <wp:wrapNone/>
                <wp:docPr id="1073741825" name="officeArt object" descr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87880" cy="468629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FF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8.9pt;margin-top:107.1pt;width:164.4pt;height:36.9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FF0000" opacity="100.0%" weight="2.0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354329</wp:posOffset>
            </wp:positionH>
            <wp:positionV relativeFrom="line">
              <wp:posOffset>152400</wp:posOffset>
            </wp:positionV>
            <wp:extent cx="4751071" cy="1885315"/>
            <wp:effectExtent l="0" t="0" r="0" b="0"/>
            <wp:wrapNone/>
            <wp:docPr id="1073741826" name="officeArt object" descr="Blocco scrutini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locco scrutinio.png" descr="Blocco scrutini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71" cy="1885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Normal.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3. Il </w:t>
      </w:r>
      <w:r>
        <w:rPr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blocco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dello scrutinio permetter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quindi a tutti i docenti appartenenti il Consiglio di Classe di accedere alla funzione di scrutinio, per visualizzare i dati inseriti e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apporre la propria firma digitale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mediante l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immissione  del proprio ID e della propria password di accesso al registro.</w:t>
      </w:r>
    </w:p>
    <w:p>
      <w:pPr>
        <w:pStyle w:val="Normal.0"/>
        <w:jc w:val="both"/>
        <w:rPr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285750</wp:posOffset>
            </wp:positionH>
            <wp:positionV relativeFrom="line">
              <wp:posOffset>84455</wp:posOffset>
            </wp:positionV>
            <wp:extent cx="5722621" cy="3434997"/>
            <wp:effectExtent l="0" t="0" r="0" b="0"/>
            <wp:wrapNone/>
            <wp:docPr id="1073741827" name="officeArt object" descr="APPORRE FIRMA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PPORRE FIRMA7.png" descr="APPORRE FIRMA7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621" cy="34349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both"/>
        <w:rPr>
          <w:sz w:val="22"/>
          <w:szCs w:val="22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  <w:r>
        <w:rPr>
          <w:rtl w:val="0"/>
          <w:lang w:val="it-IT"/>
        </w:rPr>
        <w:t>Dopo aver cliccato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icona per apporre la firma, comparir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 finestra per inserire i dati di Login, cio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le credenziali di accesso personale al RE.</w:t>
      </w: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</w:pPr>
      <w:r>
        <w:rPr>
          <w:sz w:val="22"/>
          <w:szCs w:val="22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1532889</wp:posOffset>
            </wp:positionH>
            <wp:positionV relativeFrom="line">
              <wp:posOffset>26034</wp:posOffset>
            </wp:positionV>
            <wp:extent cx="2908339" cy="2270761"/>
            <wp:effectExtent l="0" t="0" r="0" b="0"/>
            <wp:wrapNone/>
            <wp:docPr id="1073741828" name="officeArt object" descr="FIRM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IRMA2.png" descr="FIRMA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39" cy="2270761"/>
                    </a:xfrm>
                    <a:prstGeom prst="rect">
                      <a:avLst/>
                    </a:prstGeom>
                    <a:ln w="9525" cap="flat">
                      <a:solidFill>
                        <a:srgbClr val="A6A6A6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  <w:rPr>
          <w:lang w:val="it-IT"/>
        </w:rPr>
      </w:pPr>
      <w:r>
        <w:rPr>
          <w:rtl w:val="0"/>
          <w:lang w:val="it-IT"/>
        </w:rPr>
        <w:t>Dalla finestra dello scrutinio ogni docente del C.d.C.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inserire le proprie credenziali per poter apporre la firma e cliccare su OK.</w:t>
      </w: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tabs>
          <w:tab w:val="left" w:pos="2736"/>
        </w:tabs>
      </w:pPr>
      <w:r>
        <w:rPr>
          <w:b w:val="1"/>
          <w:bCs w:val="1"/>
          <w14:textOutline w14:w="12700" w14:cap="flat">
            <w14:noFill/>
            <w14:miter w14:lim="400000"/>
          </w14:textOutline>
        </w:rP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125730</wp:posOffset>
            </wp:positionH>
            <wp:positionV relativeFrom="line">
              <wp:posOffset>6985</wp:posOffset>
            </wp:positionV>
            <wp:extent cx="5739130" cy="3520440"/>
            <wp:effectExtent l="0" t="0" r="0" b="0"/>
            <wp:wrapNone/>
            <wp:docPr id="1073741829" name="officeArt object" descr="Firma avvenu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irma avvenuta.png" descr="Firma avvenuta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3520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tabs>
          <w:tab w:val="left" w:pos="2736"/>
        </w:tabs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rPr>
          <w:lang w:val="it-IT"/>
        </w:rPr>
      </w:pPr>
    </w:p>
    <w:p>
      <w:pPr>
        <w:pStyle w:val="Normal.0"/>
        <w:jc w:val="both"/>
        <w:rPr>
          <w:b w:val="1"/>
          <w:bCs w:val="1"/>
          <w:sz w:val="22"/>
          <w:szCs w:val="22"/>
          <w:lang w:val="it-IT"/>
        </w:rPr>
      </w:pPr>
      <w:r>
        <w:rPr>
          <w:b w:val="1"/>
          <w:bCs w:val="1"/>
          <w:sz w:val="22"/>
          <w:szCs w:val="22"/>
          <w:rtl w:val="0"/>
          <w:lang w:val="it-IT"/>
        </w:rPr>
        <w:t>Il Coordinatore dovr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verificare che tutte le firme siano state apposte per chiudere le operazioni di scrutinio.</w:t>
      </w:r>
    </w:p>
    <w:p>
      <w:pPr>
        <w:pStyle w:val="Title"/>
        <w:jc w:val="both"/>
        <w:rPr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Il Coordinatore dovr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verificare che tutte le firme siano state apposte nel Tabellone dei voti e che compaiano nella seguente modalit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>à</w:t>
      </w:r>
      <w:r>
        <w:rPr>
          <w:rFonts w:ascii="Times New Roman" w:hAnsi="Times New Roman"/>
          <w:sz w:val="22"/>
          <w:szCs w:val="22"/>
          <w:rtl w:val="0"/>
          <w:lang w:val="it-IT"/>
        </w:rPr>
        <w:t>:</w:t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  <w:rtl w:val="0"/>
          <w:lang w:val="it-IT"/>
        </w:rPr>
        <w:t xml:space="preserve">  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  <w:r>
        <w:rPr>
          <w14:textOutline w14:w="12700" w14:cap="flat">
            <w14:noFill/>
            <w14:miter w14:lim="400000"/>
          </w14:textOutline>
        </w:rPr>
        <w:drawing xmlns:a="http://schemas.openxmlformats.org/drawingml/2006/main">
          <wp:inline distT="0" distB="0" distL="0" distR="0">
            <wp:extent cx="6073667" cy="4016088"/>
            <wp:effectExtent l="0" t="0" r="0" b="0"/>
            <wp:docPr id="1073741830" name="officeArt object" descr="FIRMA TABELLON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FIRMA TABELLONE2.png" descr="FIRMA TABELLON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667" cy="4016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2179320</wp:posOffset>
            </wp:positionH>
            <wp:positionV relativeFrom="line">
              <wp:posOffset>6985</wp:posOffset>
            </wp:positionV>
            <wp:extent cx="896620" cy="879475"/>
            <wp:effectExtent l="0" t="0" r="0" b="0"/>
            <wp:wrapNone/>
            <wp:docPr id="1073741831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magine 5" descr="Immagine 5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79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rPr>
          <w:b w:val="0"/>
          <w:bCs w:val="0"/>
          <w:sz w:val="24"/>
          <w:szCs w:val="24"/>
        </w:rPr>
      </w:pP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it-IT"/>
        </w:rPr>
        <w:t xml:space="preserve">                                                                                      IL DIRIGENTE SCOLASTICO</w:t>
      </w: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it-IT"/>
        </w:rPr>
        <w:t xml:space="preserve">       </w:t>
        <w:tab/>
        <w:tab/>
        <w:tab/>
        <w:tab/>
        <w:tab/>
        <w:tab/>
        <w:tab/>
        <w:tab/>
        <w:t>Francesca CHIECHI</w:t>
      </w:r>
    </w:p>
    <w:p>
      <w:pPr>
        <w:pStyle w:val="Normal.0"/>
        <w:jc w:val="both"/>
        <w:rPr>
          <w:sz w:val="22"/>
          <w:szCs w:val="22"/>
          <w:lang w:val="it-IT"/>
        </w:rPr>
      </w:pPr>
    </w:p>
    <w:p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16"/>
          <w:szCs w:val="16"/>
          <w:rtl w:val="0"/>
        </w:rPr>
        <w:tab/>
        <w:tab/>
        <w:tab/>
        <w:tab/>
        <w:tab/>
        <w:tab/>
        <w:tab/>
        <w:tab/>
        <w:t xml:space="preserve">Firma autografa omessa ai sensi </w:t>
      </w:r>
    </w:p>
    <w:p>
      <w:pPr>
        <w:pStyle w:val="Normal.0"/>
        <w:rPr>
          <w:sz w:val="16"/>
          <w:szCs w:val="16"/>
          <w:lang w:val="it-IT"/>
        </w:rPr>
      </w:pPr>
      <w:r>
        <w:rPr>
          <w:sz w:val="16"/>
          <w:szCs w:val="16"/>
          <w:rtl w:val="0"/>
          <w:lang w:val="it-IT"/>
        </w:rPr>
        <w:t xml:space="preserve">    </w:t>
        <w:tab/>
        <w:tab/>
        <w:tab/>
        <w:tab/>
        <w:tab/>
        <w:tab/>
        <w:tab/>
        <w:t xml:space="preserve">          dell'art.3, comma 2 del D. Lgs.n.39/1993</w:t>
      </w:r>
    </w:p>
    <w:p>
      <w:pPr>
        <w:pStyle w:val="Normal.0"/>
      </w:pPr>
      <w:r>
        <w:rPr>
          <w:sz w:val="16"/>
          <w:szCs w:val="16"/>
          <w:lang w:val="it-IT"/>
        </w:rPr>
      </w:r>
    </w:p>
    <w:sectPr>
      <w:headerReference w:type="default" r:id="rId10"/>
      <w:footerReference w:type="default" r:id="rId11"/>
      <w:pgSz w:w="11900" w:h="16840" w:orient="portrait"/>
      <w:pgMar w:top="567" w:right="849" w:bottom="567" w:left="1134" w:header="709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1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