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after="260"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720090</wp:posOffset>
            </wp:positionV>
            <wp:extent cx="6116320" cy="1469351"/>
            <wp:effectExtent l="0" t="0" r="0" b="0"/>
            <wp:wrapTopAndBottom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69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 A"/>
        <w:spacing w:before="0" w:after="260" w:line="280" w:lineRule="atLeast"/>
        <w:jc w:val="right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Allegato n.1 alla C.I. n.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del 2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9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 xml:space="preserve"> aprile 202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3</w:t>
      </w:r>
    </w:p>
    <w:p>
      <w:pPr>
        <w:pStyle w:val="Di default A"/>
        <w:spacing w:before="0" w:after="260"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4480559</wp:posOffset>
            </wp:positionH>
            <wp:positionV relativeFrom="line">
              <wp:posOffset>162560</wp:posOffset>
            </wp:positionV>
            <wp:extent cx="1803400" cy="13525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https://mk0educazioneglnbsj8.kinstacdn.com/wp-content/uploads/2014/02/educazioneglobale-esa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mk0educazioneglnbsj8.kinstacdn.com/wp-content/uploads/2014/02/educazioneglobale-esami.jpg" descr="https://mk0educazioneglnbsj8.kinstacdn.com/wp-content/uploads/2014/02/educazioneglobale-esami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 A"/>
        <w:spacing w:before="0" w:after="260"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GUIDA ALLA STESURA DI UNA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it-IT"/>
        </w:rPr>
        <w:t>TESINA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it-IT"/>
        </w:rPr>
        <w:t>»</w:t>
      </w:r>
    </w:p>
    <w:p>
      <w:pPr>
        <w:pStyle w:val="Di default A"/>
        <w:spacing w:before="0" w:after="240" w:line="420" w:lineRule="atLeast"/>
        <w:jc w:val="right"/>
        <w:rPr>
          <w:rFonts w:ascii="Garamond" w:cs="Garamond" w:hAnsi="Garamond" w:eastAsia="Garamond"/>
          <w:b w:val="1"/>
          <w:bCs w:val="1"/>
          <w:sz w:val="25"/>
          <w:szCs w:val="25"/>
          <w:shd w:val="clear" w:color="auto" w:fill="ffffff"/>
        </w:rPr>
      </w:pP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b w:val="1"/>
          <w:bCs w:val="1"/>
          <w:sz w:val="25"/>
          <w:szCs w:val="25"/>
          <w:shd w:val="clear" w:color="auto" w:fill="ffffff"/>
        </w:rPr>
      </w:pPr>
      <w:r>
        <w:rPr>
          <w:rFonts w:ascii="Garamond" w:hAnsi="Garamond"/>
          <w:b w:val="1"/>
          <w:bCs w:val="1"/>
          <w:sz w:val="25"/>
          <w:szCs w:val="25"/>
          <w:shd w:val="clear" w:color="auto" w:fill="ffffff"/>
          <w:rtl w:val="0"/>
          <w:lang w:val="it-IT"/>
        </w:rPr>
        <w:t>Premessa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hd w:val="clear" w:color="auto" w:fill="ffffff"/>
        </w:rPr>
      </w:pP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hd w:val="clear" w:color="auto" w:fill="ffffff"/>
        </w:rPr>
      </w:pPr>
      <w:r>
        <w:rPr>
          <w:rFonts w:ascii="Garamond" w:hAnsi="Garamond"/>
          <w:shd w:val="clear" w:color="auto" w:fill="ffffff"/>
          <w:rtl w:val="0"/>
          <w:lang w:val="it-IT"/>
        </w:rPr>
        <w:t>L</w:t>
      </w:r>
      <w:r>
        <w:rPr>
          <w:rFonts w:ascii="Garamond" w:hAnsi="Garamond"/>
          <w:shd w:val="clear" w:color="auto" w:fill="ffffff"/>
          <w:rtl w:val="0"/>
          <w:lang w:val="it-IT"/>
        </w:rPr>
        <w:t>a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nota del Ministero Istruzione e Merito prot. n. 0004155 del 07.02.2023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Garamond" w:hAnsi="Garamond"/>
          <w:shd w:val="clear" w:color="auto" w:fill="ffffff"/>
          <w:rtl w:val="0"/>
          <w:lang w:val="it-IT"/>
        </w:rPr>
        <w:t>definisce le modalit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di espletamento 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dell</w:t>
      </w:r>
      <w:r>
        <w:rPr>
          <w:rFonts w:ascii="Garamond" w:hAnsi="Garamond" w:hint="default"/>
          <w:b w:val="1"/>
          <w:bCs w:val="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Esame di Stato conclusivo del primo ciclo di istruzione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 per l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hd w:val="clear" w:color="auto" w:fill="ffffff"/>
          <w:rtl w:val="0"/>
          <w:lang w:val="it-IT"/>
        </w:rPr>
        <w:t>a.s. 202</w:t>
      </w:r>
      <w:r>
        <w:rPr>
          <w:rFonts w:ascii="Garamond" w:hAnsi="Garamond"/>
          <w:shd w:val="clear" w:color="auto" w:fill="ffffff"/>
          <w:rtl w:val="0"/>
          <w:lang w:val="it-IT"/>
        </w:rPr>
        <w:t>2</w:t>
      </w:r>
      <w:r>
        <w:rPr>
          <w:rFonts w:ascii="Garamond" w:hAnsi="Garamond"/>
          <w:shd w:val="clear" w:color="auto" w:fill="ffffff"/>
          <w:rtl w:val="0"/>
          <w:lang w:val="it-IT"/>
        </w:rPr>
        <w:t>/202</w:t>
      </w:r>
      <w:r>
        <w:rPr>
          <w:rFonts w:ascii="Garamond" w:hAnsi="Garamond"/>
          <w:shd w:val="clear" w:color="auto" w:fill="ffffff"/>
          <w:rtl w:val="0"/>
          <w:lang w:val="it-IT"/>
        </w:rPr>
        <w:t>3</w:t>
      </w:r>
      <w:r>
        <w:rPr>
          <w:rFonts w:ascii="Garamond" w:hAnsi="Garamond"/>
          <w:shd w:val="clear" w:color="auto" w:fill="ffffff"/>
          <w:rtl w:val="0"/>
          <w:lang w:val="it-IT"/>
        </w:rPr>
        <w:t>. L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esame consta di </w:t>
      </w:r>
      <w:r>
        <w:rPr>
          <w:rFonts w:ascii="Garamond" w:hAnsi="Garamond"/>
          <w:shd w:val="clear" w:color="auto" w:fill="ffffff"/>
          <w:rtl w:val="0"/>
          <w:lang w:val="it-IT"/>
        </w:rPr>
        <w:t>tre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 prove scritte e di una prova 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orale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, e prevede la realizzazione e la presentazione, da parte di ciascun alunno/a, di un elaborato. Nel corso della 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prova orale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, condotta 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a partire dalla presentazione dell</w:t>
      </w:r>
      <w:r>
        <w:rPr>
          <w:rFonts w:ascii="Garamond" w:hAnsi="Garamond" w:hint="default"/>
          <w:b w:val="1"/>
          <w:bCs w:val="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elaborato,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 la 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Commissione d</w:t>
      </w:r>
      <w:r>
        <w:rPr>
          <w:rFonts w:ascii="Garamond" w:hAnsi="Garamond" w:hint="default"/>
          <w:b w:val="1"/>
          <w:bCs w:val="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esame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 accerter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hd w:val="clear" w:color="auto" w:fill="ffffff"/>
          <w:rtl w:val="0"/>
          <w:lang w:val="it-IT"/>
        </w:rPr>
        <w:t>competenze e traguardi globalmente raggiunti da ogni studente ed,  in particolare il livello di padronanza:</w:t>
      </w:r>
    </w:p>
    <w:p>
      <w:pPr>
        <w:pStyle w:val="Di default A"/>
        <w:numPr>
          <w:ilvl w:val="0"/>
          <w:numId w:val="2"/>
        </w:numPr>
        <w:bidi w:val="0"/>
        <w:spacing w:before="0" w:after="24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shd w:val="clear" w:color="auto" w:fill="ffffff"/>
          <w:rtl w:val="0"/>
          <w:lang w:val="it-IT"/>
        </w:rPr>
        <w:t>della lingua italiana</w:t>
      </w:r>
    </w:p>
    <w:p>
      <w:pPr>
        <w:pStyle w:val="Di default A"/>
        <w:numPr>
          <w:ilvl w:val="0"/>
          <w:numId w:val="2"/>
        </w:numPr>
        <w:bidi w:val="0"/>
        <w:spacing w:before="0" w:after="24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shd w:val="clear" w:color="auto" w:fill="ffffff"/>
          <w:rtl w:val="0"/>
          <w:lang w:val="it-IT"/>
        </w:rPr>
        <w:t>delle competenze logico-matematiche</w:t>
      </w:r>
    </w:p>
    <w:p>
      <w:pPr>
        <w:pStyle w:val="Di default A"/>
        <w:numPr>
          <w:ilvl w:val="0"/>
          <w:numId w:val="2"/>
        </w:numPr>
        <w:bidi w:val="0"/>
        <w:spacing w:before="0" w:after="24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shd w:val="clear" w:color="auto" w:fill="ffffff"/>
          <w:rtl w:val="0"/>
          <w:lang w:val="it-IT"/>
        </w:rPr>
        <w:t>delle competenze nelle lingue straniere</w:t>
      </w:r>
    </w:p>
    <w:p>
      <w:pPr>
        <w:pStyle w:val="Di default A"/>
        <w:spacing w:before="0" w:after="360" w:line="380" w:lineRule="atLeast"/>
        <w:jc w:val="both"/>
        <w:rPr>
          <w:rFonts w:ascii="Garamond" w:cs="Garamond" w:hAnsi="Garamond" w:eastAsia="Garamond"/>
          <w:shd w:val="clear" w:color="auto" w:fill="ffffff"/>
        </w:rPr>
      </w:pPr>
      <w:r>
        <w:rPr>
          <w:rFonts w:ascii="Garamond" w:hAnsi="Garamond"/>
          <w:shd w:val="clear" w:color="auto" w:fill="ffffff"/>
          <w:rtl w:val="0"/>
          <w:lang w:val="it-IT"/>
        </w:rPr>
        <w:t xml:space="preserve">La </w:t>
      </w:r>
      <w:r>
        <w:rPr>
          <w:rFonts w:ascii="Garamond" w:hAnsi="Garamond" w:hint="default"/>
          <w:b w:val="1"/>
          <w:bCs w:val="1"/>
          <w:shd w:val="clear" w:color="auto" w:fill="ffffff"/>
          <w:rtl w:val="0"/>
          <w:lang w:val="fr-FR"/>
        </w:rPr>
        <w:t>«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tesina</w:t>
      </w:r>
      <w:r>
        <w:rPr>
          <w:rFonts w:ascii="Garamond" w:hAnsi="Garamond" w:hint="default"/>
          <w:b w:val="1"/>
          <w:bCs w:val="1"/>
          <w:shd w:val="clear" w:color="auto" w:fill="ffffff"/>
          <w:rtl w:val="0"/>
          <w:lang w:val="it-IT"/>
        </w:rPr>
        <w:t xml:space="preserve">» </w:t>
      </w:r>
      <w:r>
        <w:rPr>
          <w:rFonts w:ascii="Garamond" w:hAnsi="Garamond" w:hint="default"/>
          <w:shd w:val="clear" w:color="auto" w:fill="ffffff"/>
          <w:rtl w:val="0"/>
          <w:lang w:val="fr-FR"/>
        </w:rPr>
        <w:t>è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 un 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elaborato multidisciplinare</w:t>
      </w:r>
      <w:r>
        <w:rPr>
          <w:rFonts w:ascii="Garamond" w:hAnsi="Garamond"/>
          <w:shd w:val="clear" w:color="auto" w:fill="ffffff"/>
          <w:rtl w:val="0"/>
          <w:lang w:val="it-IT"/>
        </w:rPr>
        <w:t>, cio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hd w:val="clear" w:color="auto" w:fill="ffffff"/>
          <w:rtl w:val="0"/>
          <w:lang w:val="it-IT"/>
        </w:rPr>
        <w:t>un percorso personale  affrontato da tanti punti di vista, che fa emergere la tua capacit</w:t>
      </w:r>
      <w:r>
        <w:rPr>
          <w:rFonts w:ascii="Garamond" w:hAnsi="Garamond" w:hint="default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hd w:val="clear" w:color="auto" w:fill="ffffff"/>
          <w:rtl w:val="0"/>
          <w:lang w:val="it-IT"/>
        </w:rPr>
        <w:t>di trattare un argomento in maniera coerente e approfondita. Si dovr</w:t>
      </w:r>
      <w:r>
        <w:rPr>
          <w:rFonts w:ascii="Garamond" w:hAnsi="Garamond" w:hint="default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trattare di un testo variegato e plurale, capace di interconnettere e sviluppare singolarmente argomenti chiave  appartenenti a molteplici ambiti disciplinari.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hd w:val="clear" w:color="auto" w:fill="ffffff"/>
        </w:rPr>
      </w:pPr>
      <w:r>
        <w:rPr>
          <w:rFonts w:ascii="Garamond" w:hAnsi="Garamond"/>
          <w:shd w:val="clear" w:color="auto" w:fill="ffffff"/>
          <w:rtl w:val="0"/>
          <w:lang w:val="it-IT"/>
        </w:rPr>
        <w:t xml:space="preserve">Ecco allora che questa 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guida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 vuole avere il compito di accompagnare gli studenti nella stesura di questo elaborato, cogliendone appieno il significato e l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importanza, muovendo dai meccanismi stessi di ideazione fino a dispiegarsi nelle fasi operative di sviluppo. Quindi, 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hd w:val="clear" w:color="auto" w:fill="ffffff"/>
          <w:rtl w:val="0"/>
          <w:lang w:val="it-IT"/>
        </w:rPr>
        <w:t>importante che l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elaborato sia corretto nei suoi collegamenti, scritto bene, curato nei dettagli.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hd w:val="clear" w:color="auto" w:fill="ffffff"/>
        </w:rPr>
      </w:pPr>
      <w:r>
        <w:rPr>
          <w:rFonts w:ascii="Garamond" w:hAnsi="Garamond"/>
          <w:shd w:val="clear" w:color="auto" w:fill="ffffff"/>
          <w:rtl w:val="0"/>
          <w:lang w:val="it-IT"/>
        </w:rPr>
        <w:t xml:space="preserve">In cima 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da collocarsi ovviamente la scelta di 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un macro tema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 capace di abbracciare ed interconnettere tra loro pi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shd w:val="clear" w:color="auto" w:fill="ffffff"/>
          <w:rtl w:val="0"/>
          <w:lang w:val="it-IT"/>
        </w:rPr>
        <w:t>argomenti trattati, privilegiando quelli svolti nell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anno in corso.  Questo macro tema deve essere 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hd w:val="clear" w:color="auto" w:fill="ffffff"/>
          <w:rtl w:val="0"/>
          <w:lang w:val="it-IT"/>
        </w:rPr>
        <w:t>tradotto</w:t>
      </w:r>
      <w:r>
        <w:rPr>
          <w:rFonts w:ascii="Garamond" w:hAnsi="Garamond" w:hint="default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shd w:val="clear" w:color="auto" w:fill="ffffff"/>
          <w:rtl w:val="0"/>
          <w:lang w:val="it-IT"/>
        </w:rPr>
        <w:t xml:space="preserve">nel titolo della tesina.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b w:val="1"/>
          <w:bCs w:val="1"/>
          <w:shd w:val="clear" w:color="auto" w:fill="ffffff"/>
        </w:rPr>
      </w:pP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Dovr</w:t>
      </w:r>
      <w:r>
        <w:rPr>
          <w:rFonts w:ascii="Garamond" w:hAnsi="Garamond" w:hint="default"/>
          <w:b w:val="1"/>
          <w:bCs w:val="1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b w:val="1"/>
          <w:bCs w:val="1"/>
          <w:shd w:val="clear" w:color="auto" w:fill="ffffff"/>
          <w:rtl w:val="0"/>
          <w:lang w:val="it-IT"/>
        </w:rPr>
        <w:t>trattarsi di una formula originale, breve e sintetica.</w:t>
      </w:r>
    </w:p>
    <w:p>
      <w:pPr>
        <w:pStyle w:val="Di default A"/>
        <w:spacing w:before="0" w:after="240" w:line="420" w:lineRule="atLeast"/>
        <w:jc w:val="center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</w:rPr>
      </w:pPr>
    </w:p>
    <w:p>
      <w:pPr>
        <w:pStyle w:val="Di default A"/>
        <w:spacing w:before="0" w:after="240" w:line="420" w:lineRule="atLeast"/>
        <w:jc w:val="center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TUTTI I PASSAGGI PER SCRIVERE UNA BUONA TESINA</w:t>
      </w:r>
    </w:p>
    <w:p>
      <w:pPr>
        <w:pStyle w:val="Di default A"/>
        <w:numPr>
          <w:ilvl w:val="0"/>
          <w:numId w:val="4"/>
        </w:numPr>
        <w:bidi w:val="0"/>
        <w:spacing w:before="0" w:line="420" w:lineRule="atLeast"/>
        <w:ind w:right="0"/>
        <w:jc w:val="left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Scegliere l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argomento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spacing w:before="0" w:line="420" w:lineRule="atLeast"/>
        <w:jc w:val="center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Ci sono due possibilit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>à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:</w:t>
      </w:r>
    </w:p>
    <w:p>
      <w:pPr>
        <w:pStyle w:val="Di default A"/>
        <w:numPr>
          <w:ilvl w:val="0"/>
          <w:numId w:val="6"/>
        </w:numPr>
        <w:bidi w:val="0"/>
        <w:spacing w:before="0" w:after="240" w:line="420" w:lineRule="atLeast"/>
        <w:ind w:right="0"/>
        <w:jc w:val="left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u w:val="single"/>
          <w:shd w:val="clear" w:color="auto" w:fill="ffffff"/>
          <w:rtl w:val="0"/>
          <w:lang w:val="it-IT"/>
        </w:rPr>
        <w:t>Partire da un argomento di studio, di attualit</w:t>
      </w:r>
      <w:r>
        <w:rPr>
          <w:rFonts w:ascii="Garamond" w:hAnsi="Garamond" w:hint="default"/>
          <w:sz w:val="22"/>
          <w:szCs w:val="22"/>
          <w:u w:val="single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u w:val="single"/>
          <w:shd w:val="clear" w:color="auto" w:fill="ffffff"/>
          <w:rtl w:val="0"/>
          <w:lang w:val="it-IT"/>
        </w:rPr>
        <w:t>o generale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 xml:space="preserve"> </w:t>
      </w:r>
    </w:p>
    <w:p>
      <w:pPr>
        <w:pStyle w:val="Di default A"/>
        <w:spacing w:before="0" w:after="240" w:line="420" w:lineRule="atLeast"/>
        <w:ind w:left="207" w:firstLine="0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u w:val="single"/>
          <w:shd w:val="clear" w:color="auto" w:fill="ffffff"/>
          <w:rtl w:val="0"/>
          <w:lang w:val="it-IT"/>
        </w:rPr>
        <w:t>Es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>.: ADOLESCENZA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>LA PRIMA GUERRA MONDIALE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da-DK"/>
        </w:rPr>
        <w:t xml:space="preserve"> DROGA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 xml:space="preserve">LE ENERGIE RINNOVABILI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de-DE"/>
        </w:rPr>
        <w:t>…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>.</w:t>
      </w:r>
    </w:p>
    <w:p>
      <w:pPr>
        <w:pStyle w:val="Di default A"/>
        <w:numPr>
          <w:ilvl w:val="0"/>
          <w:numId w:val="6"/>
        </w:numPr>
        <w:bidi w:val="0"/>
        <w:spacing w:before="0" w:after="240" w:line="420" w:lineRule="atLeast"/>
        <w:ind w:right="0"/>
        <w:jc w:val="left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sz w:val="22"/>
          <w:szCs w:val="22"/>
          <w:u w:val="single"/>
          <w:shd w:val="clear" w:color="auto" w:fill="ffffff"/>
          <w:rtl w:val="0"/>
          <w:lang w:val="it-IT"/>
        </w:rPr>
        <w:t>Partire da un interesse personale, una passione (un film, uno sport, un personaggio illustre, un brano musicale)</w:t>
      </w:r>
    </w:p>
    <w:p>
      <w:pPr>
        <w:pStyle w:val="Di default A"/>
        <w:spacing w:before="0" w:after="240" w:line="420" w:lineRule="atLeast"/>
        <w:ind w:left="207" w:firstLine="0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Es.: IL ROMANZO GIALLO,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>I FILM HORROR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>LO SPORT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es-ES_tradnl"/>
        </w:rPr>
        <w:t xml:space="preserve"> LA MUSICA JAZZ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Qualora possibile, perch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si presta a collegamenti multidisciplinari,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sempre preferibile scegliere la seconda via: un argomento personale e che vi appassioni, da sviluppare in maniera approfondita. Questo render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la vostra tesina originale, curiosa, interessante.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rtl w:val="0"/>
          <w:lang w:val="it-IT"/>
        </w:rPr>
        <w:t>A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interno di un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macro argomento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,  strumenti utilissimi per evidenziare i concetti principali e i rispettivi legami sono le cosiddette: </w:t>
      </w:r>
    </w:p>
    <w:p>
      <w:pPr>
        <w:pStyle w:val="Di default A"/>
        <w:spacing w:before="0" w:after="240" w:line="420" w:lineRule="atLeast"/>
        <w:jc w:val="center"/>
        <w:rPr>
          <w:rFonts w:ascii="Times New Roman" w:cs="Times New Roman" w:hAnsi="Times New Roman" w:eastAsia="Times New Roman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MAPPE CONCETTUALI</w:t>
      </w:r>
    </w:p>
    <w:p>
      <w:pPr>
        <w:pStyle w:val="Di default A"/>
        <w:spacing w:before="0" w:after="240" w:line="420" w:lineRule="atLeast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Si tratta di forme geometriche al cui interno si trovano riassunti i principali concetti presenti nel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dominio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della mappa. Dentro queste forme viene riportata una descrizione testuale pi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o meno sintetica e tra di loro vi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esplicitazione delle relazioni associative: snodi di collegamento che rappresentano graficamente i legami tra i punti/argomento della mappa.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La relazione tra i concetti viene evidenziata tramite delle etichette ossia delle descrizioni che servono a precisarne il significato. </w:t>
      </w:r>
    </w:p>
    <w:p>
      <w:pPr>
        <w:pStyle w:val="List Paragraph"/>
        <w:spacing w:before="7"/>
        <w:rPr>
          <w:sz w:val="22"/>
          <w:szCs w:val="22"/>
        </w:rPr>
      </w:pPr>
    </w:p>
    <w:p>
      <w:pPr>
        <w:pStyle w:val="List Paragraph"/>
        <w:ind w:left="101" w:firstLine="0"/>
        <w:rPr>
          <w:sz w:val="22"/>
          <w:szCs w:val="22"/>
        </w:rPr>
      </w:pP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4166062" cy="590550"/>
            <wp:effectExtent l="0" t="0" r="0" b="0"/>
            <wp:docPr id="1073741827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4" descr="Immagine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062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spacing w:before="4" w:after="1"/>
        <w:rPr>
          <w:sz w:val="22"/>
          <w:szCs w:val="22"/>
        </w:rPr>
      </w:pPr>
    </w:p>
    <w:p>
      <w:pPr>
        <w:pStyle w:val="List Paragraph"/>
        <w:ind w:left="101" w:firstLine="0"/>
        <w:rPr>
          <w:sz w:val="22"/>
          <w:szCs w:val="22"/>
        </w:rPr>
      </w:pP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4139184" cy="800100"/>
            <wp:effectExtent l="0" t="0" r="0" b="0"/>
            <wp:docPr id="1073741828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3" descr="Immagin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184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spacing w:after="1"/>
        <w:rPr>
          <w:sz w:val="22"/>
          <w:szCs w:val="22"/>
        </w:rPr>
      </w:pPr>
    </w:p>
    <w:p>
      <w:pPr>
        <w:pStyle w:val="List Paragraph"/>
        <w:ind w:left="101" w:firstLine="0"/>
        <w:rPr>
          <w:sz w:val="22"/>
          <w:szCs w:val="22"/>
        </w:rPr>
      </w:pP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5619749" cy="2943225"/>
            <wp:effectExtent l="0" t="0" r="0" b="0"/>
            <wp:docPr id="1073741829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 2" descr="Immagin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49" cy="2943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z w:val="22"/>
          <w:szCs w:val="22"/>
        </w:rPr>
      </w:pPr>
    </w:p>
    <w:p>
      <w:pPr>
        <w:pStyle w:val="Di default A"/>
        <w:spacing w:before="0" w:after="240" w:line="42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it-IT"/>
        </w:rPr>
        <w:t xml:space="preserve">Dopo la scelta e la precisazione del </w:t>
      </w:r>
      <w:r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  <w:t>titolo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 sar</w:t>
      </w:r>
      <w:r>
        <w:rPr>
          <w:rFonts w:ascii="Garamond" w:hAnsi="Garamond" w:hint="default"/>
          <w:sz w:val="22"/>
          <w:szCs w:val="22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fondamentale la capacit</w:t>
      </w:r>
      <w:r>
        <w:rPr>
          <w:rFonts w:ascii="Garamond" w:hAnsi="Garamond" w:hint="default"/>
          <w:sz w:val="22"/>
          <w:szCs w:val="22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di collegare tutte le discipline seguendo il filo conduttore dell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albero tematico.</w:t>
      </w:r>
      <w:r>
        <w:rPr>
          <w:rFonts w:ascii="Arial Unicode MS" w:cs="Arial Unicode MS" w:hAnsi="Arial Unicode MS" w:eastAsia="Arial Unicode MS"/>
          <w:sz w:val="22"/>
          <w:szCs w:val="22"/>
          <w:lang w:val="it-IT"/>
        </w:rPr>
        <w:br w:type="textWrapping"/>
      </w:r>
      <w:r>
        <w:rPr>
          <w:rFonts w:ascii="Garamond" w:hAnsi="Garamond"/>
          <w:sz w:val="22"/>
          <w:szCs w:val="22"/>
          <w:rtl w:val="0"/>
          <w:lang w:val="it-IT"/>
        </w:rPr>
        <w:t>Non c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’è </w:t>
      </w:r>
      <w:r>
        <w:rPr>
          <w:rFonts w:ascii="Garamond" w:hAnsi="Garamond"/>
          <w:sz w:val="22"/>
          <w:szCs w:val="22"/>
          <w:rtl w:val="0"/>
          <w:lang w:val="it-IT"/>
        </w:rPr>
        <w:t>bisogno che nell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articolazione di questi collegamenti si ritorni ogni volta al tema centrale. Si potr</w:t>
      </w:r>
      <w:r>
        <w:rPr>
          <w:rFonts w:ascii="Garamond" w:hAnsi="Garamond" w:hint="default"/>
          <w:sz w:val="22"/>
          <w:szCs w:val="22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in alternativa passare da un binario all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altro senza passare per 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argomento centrale, cio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rtl w:val="0"/>
          <w:lang w:val="it-IT"/>
        </w:rPr>
        <w:t>collegare direttamente d una materia all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altra semplicemente sottolineando un qualche legame tra i due argomenti scelti.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it-IT"/>
        </w:rPr>
        <w:t>Dopo aver scelto 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argomento cardine  la prima cosa da farsi, dunque, 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rtl w:val="0"/>
          <w:lang w:val="it-IT"/>
        </w:rPr>
        <w:t>predisporre una scaletta con 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>indicazione per ogni materia dei titoli dell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argomento da sviluppare. </w:t>
      </w:r>
    </w:p>
    <w:p>
      <w:pPr>
        <w:pStyle w:val="Di default A"/>
        <w:spacing w:before="0" w:line="48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Ecco un esempio:</w:t>
      </w:r>
    </w:p>
    <w:tbl>
      <w:tblPr>
        <w:tblW w:w="963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8"/>
      </w:tblGrid>
      <w:tr>
        <w:tblPrEx>
          <w:shd w:val="clear" w:color="auto" w:fill="cadfff"/>
        </w:tblPrEx>
        <w:trPr>
          <w:trHeight w:val="245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 A"/>
              <w:spacing w:after="240" w:line="480" w:lineRule="atLeast"/>
              <w:jc w:val="center"/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MACROTEMA SCELTO COME TITOLO DELLA TESINA:</w:t>
            </w:r>
          </w:p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 A"/>
              <w:spacing w:after="240" w:line="420" w:lineRule="atLeast"/>
              <w:jc w:val="center"/>
            </w:pPr>
            <w:r>
              <w:rPr>
                <w:rFonts w:ascii="Garamond" w:hAnsi="Garamond" w:hint="default"/>
                <w:sz w:val="22"/>
                <w:szCs w:val="22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Garamond" w:hAnsi="Garamond"/>
                <w:sz w:val="22"/>
                <w:szCs w:val="22"/>
                <w:shd w:val="nil" w:color="auto" w:fill="auto"/>
                <w:rtl w:val="0"/>
                <w:lang w:val="it-IT"/>
              </w:rPr>
              <w:t>Dittature di ieri e di oggi</w:t>
            </w:r>
            <w:r>
              <w:rPr>
                <w:rFonts w:ascii="Garamond" w:hAnsi="Garamond" w:hint="default"/>
                <w:sz w:val="22"/>
                <w:szCs w:val="22"/>
                <w:shd w:val="nil" w:color="auto" w:fill="auto"/>
                <w:rtl w:val="0"/>
                <w:lang w:val="it-IT"/>
              </w:rPr>
              <w:t>”</w:t>
            </w:r>
          </w:p>
        </w:tc>
      </w:tr>
    </w:tbl>
    <w:p>
      <w:pPr>
        <w:pStyle w:val="Di default A"/>
        <w:widowControl w:val="0"/>
        <w:spacing w:before="0"/>
        <w:ind w:left="2" w:hanging="2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i default A"/>
        <w:spacing w:before="0" w:line="30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Storia: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Il Fascismo: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ascesa al potere di Benito Mussolini e la deriva verso la dittatura.</w:t>
      </w:r>
    </w:p>
    <w:p>
      <w:pPr>
        <w:pStyle w:val="Di default A"/>
        <w:spacing w:before="0" w:line="300" w:lineRule="atLeast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Geografia: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approfondimento di un Paese a scelta tra le ex colonie italiane d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Africa (Libia, Etiopia, Somalia, Eritrea, il Dodecaneso). </w:t>
      </w: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Italiano: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il Manifesto del Futurismo: Filippo Tommaso Marinetti. Poesia scelta e commentata.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automobile da corsa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Francese: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Il generale Petain e la repubblica di Vichy. OPPURE: Il generale De Gaulle, biografia in lingua. </w:t>
      </w: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Educazione fisica: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lo Sport in epoca fascista come strumento di propaganda. La nascita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Educazione fisica. </w:t>
      </w: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Tecnologia: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Il mancato o parziale sfruttamento delle risorse del suolo da parte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Italia nelle colonie: la Libia, lo scatolone di sabbia che sotto conteneva un tesoro: petrolio e gas naturale.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energia e le sue fonti. </w:t>
      </w: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Art</w:t>
      </w: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: Il Futurismo. La rappresentazione del movimento. Commento di un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opera di un artista futurista: Umberto Boccioni,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Forme uniche della continuit</w:t>
      </w:r>
      <w:r>
        <w:rPr>
          <w:rFonts w:ascii="Garamond" w:hAnsi="Garamond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nello spazio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OPPURE Il Cubismo e Pablo Picasso,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Guernica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. Analisi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opera d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arte. (Collegamento con Storia). </w:t>
      </w: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Inglese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: Radio London, OPPURE la Royal Air Force OPPURE W. Churchill. </w:t>
      </w: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Musica: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La musica nel Ventennio: inni, canzoni di propaganda e canzoni di guerra. </w:t>
      </w:r>
    </w:p>
    <w:p>
      <w:pPr>
        <w:pStyle w:val="Di default A"/>
        <w:spacing w:before="0" w:line="30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Strumento musicale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: esecuzione di un brano </w:t>
      </w:r>
      <w:r>
        <w:rPr>
          <w:rFonts w:ascii="Arial Unicode MS" w:cs="Arial Unicode MS" w:hAnsi="Arial Unicode MS" w:eastAsia="Arial Unicode M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musicale adeguato sul tema della Pace tra i popoli es. J. Lennon,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Imagine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Cittadinanza e Costituzione: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approfondimento del concetto di laicismo OPPURE: Approfondimento sui Patti Lateranensi del 1929. OPPURE: Le </w:t>
      </w:r>
      <w:r>
        <w:rPr>
          <w:rFonts w:ascii="Arial Unicode MS" w:cs="Arial Unicode MS" w:hAnsi="Arial Unicode MS" w:eastAsia="Arial Unicode M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principali forme di governo: un approfondimento sulla dittatura. </w:t>
      </w:r>
    </w:p>
    <w:p>
      <w:pPr>
        <w:pStyle w:val="Di default A"/>
        <w:spacing w:before="0" w:line="300" w:lineRule="atLeast"/>
        <w:ind w:left="283" w:hanging="283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ind w:left="283" w:hanging="283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Scienze matematiche e naturali: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 progressi della scienza nel primo Novecento: molecole,  atomi e particelle; nuove scoperte e prospettive. I Ragazzi di Via Panisperna. </w:t>
      </w:r>
    </w:p>
    <w:p>
      <w:pPr>
        <w:pStyle w:val="Di default A"/>
        <w:spacing w:before="0" w:line="300" w:lineRule="atLeast"/>
        <w:ind w:left="283" w:hanging="283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300" w:lineRule="atLeast"/>
        <w:ind w:left="283" w:hanging="283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Religione (Facoltativo):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 rapporti tra Chiesa cattolica e Fascismo, alcune precisazioni  contro le ipotesi di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collaborazionismo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i default A"/>
        <w:spacing w:before="0" w:after="160" w:line="420" w:lineRule="atLeast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after="160" w:line="42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SPUNTO DI CONTESTUALIZZAZIONE: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toponomastica del periodo fascista a Lucera</w:t>
      </w:r>
    </w:p>
    <w:p>
      <w:pPr>
        <w:pStyle w:val="Di default A"/>
        <w:spacing w:before="0" w:after="160" w:line="420" w:lineRule="atLeast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SPUNTO DI ATTUALIZZAZIONE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sono ancora presenti dittature nel mondo contemporaneo. Analisi di una situazione specifica.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</w:t>
      </w:r>
    </w:p>
    <w:p>
      <w:pPr>
        <w:pStyle w:val="Di default A"/>
        <w:spacing w:before="0" w:after="240" w:line="420" w:lineRule="atLeast"/>
        <w:jc w:val="center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DOPO LA MAPPA devi: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Scrivere la tesina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Dopo aver scelto 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argomento, cercato informazioni e strutturato la tua mappa, sei pronto per scrivere. Per strutturare in maniera completa la tua tesina, puoi seguire queste indicazioni: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outline w:val="0"/>
          <w:color w:val="b51700"/>
          <w:sz w:val="22"/>
          <w:szCs w:val="22"/>
          <w:u w:val="single"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Introduzione:</w:t>
      </w:r>
      <w:r>
        <w:rPr>
          <w:rFonts w:ascii="Garamond" w:hAnsi="Garamond"/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 xml:space="preserve">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spiega le ragioni per le quali hai scelto un determinato argomento e in che modo intendi affrontarlo.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b w:val="1"/>
          <w:bCs w:val="1"/>
          <w:outline w:val="0"/>
          <w:color w:val="b51700"/>
          <w:sz w:val="22"/>
          <w:szCs w:val="22"/>
          <w:u w:val="single"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Parte centrale:</w:t>
      </w:r>
      <w:r>
        <w:rPr>
          <w:rFonts w:ascii="Garamond" w:hAnsi="Garamond"/>
          <w:outline w:val="0"/>
          <w:color w:val="b51700"/>
          <w:sz w:val="22"/>
          <w:szCs w:val="22"/>
          <w:u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nel corpo della tesina approfondisci i vari collegamenti in modo chiaro e strutturato.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outline w:val="0"/>
          <w:color w:val="b51700"/>
          <w:sz w:val="22"/>
          <w:szCs w:val="22"/>
          <w:u w:val="single"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Conclusione: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dai spazio anche a considerazioni personali. Che cosa emerge dal tuo percorso? Quali riflessioni possiamo fare?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outline w:val="0"/>
          <w:color w:val="b51700"/>
          <w:sz w:val="22"/>
          <w:szCs w:val="22"/>
          <w:u w:val="single"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Bibliografia e sitografia: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 è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un passaggio importante. Concludi la tua tesina sempre con 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elenco delle fonti consultate: libri, siti internet, articoli.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Bibliografia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: cognome e nome autore, titolo libro, casa editrice, anno di edizione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Sitografia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: copia e incolla il sito internet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outline w:val="0"/>
          <w:color w:val="b51700"/>
          <w:sz w:val="22"/>
          <w:szCs w:val="22"/>
          <w:u w:val="single"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Indice:</w:t>
      </w:r>
      <w:r>
        <w:rPr>
          <w:rFonts w:ascii="Garamond" w:hAnsi="Garamond"/>
          <w:b w:val="1"/>
          <w:bCs w:val="1"/>
          <w:outline w:val="0"/>
          <w:color w:val="b51700"/>
          <w:sz w:val="22"/>
          <w:szCs w:val="22"/>
          <w:u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elenco degli argomenti e delle pagine; 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b w:val="1"/>
          <w:bCs w:val="1"/>
          <w:outline w:val="0"/>
          <w:color w:val="b51700"/>
          <w:sz w:val="22"/>
          <w:szCs w:val="22"/>
          <w:u w:val="single"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Copertina:</w:t>
      </w:r>
      <w:r>
        <w:rPr>
          <w:rFonts w:ascii="Garamond" w:hAnsi="Garamond"/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 xml:space="preserve">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(occupati della copertina per ultimo), scegli un titolo possibilmente originale e 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inserisci le informazioni che riguardano te: nome e cognome, anno, sezione, scuola. 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</w:p>
    <w:p>
      <w:pPr>
        <w:pStyle w:val="Di default A"/>
        <w:spacing w:before="0" w:after="240" w:line="340" w:lineRule="atLeast"/>
        <w:jc w:val="center"/>
        <w:rPr>
          <w:rFonts w:ascii="Garamond" w:cs="Garamond" w:hAnsi="Garamond" w:eastAsia="Garamond"/>
          <w:b w:val="1"/>
          <w:bCs w:val="1"/>
          <w:sz w:val="22"/>
          <w:szCs w:val="22"/>
          <w:u w:val="single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>L</w:t>
      </w:r>
      <w:r>
        <w:rPr>
          <w:rFonts w:ascii="Garamond" w:hAnsi="Garamond" w:hint="default"/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2"/>
          <w:szCs w:val="22"/>
          <w:u w:val="single"/>
          <w:shd w:val="clear" w:color="auto" w:fill="ffffff"/>
          <w:rtl w:val="0"/>
          <w:lang w:val="de-DE"/>
        </w:rPr>
        <w:t>INTRODUZIONE</w:t>
      </w:r>
    </w:p>
    <w:p>
      <w:pPr>
        <w:pStyle w:val="Di default A"/>
        <w:spacing w:before="0" w:after="240" w:line="360" w:lineRule="auto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introduzione contiene una spiegazione dettagliata del titolo scelto e del progetto dell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elaborato con eventuale descrizione anche dell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immagine di copertina utilizzata (foto, disegno realizzato dall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alunno, riproduzione di un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opera d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arte). </w:t>
      </w:r>
    </w:p>
    <w:p>
      <w:pPr>
        <w:pStyle w:val="Di default A"/>
        <w:spacing w:before="0" w:after="240" w:line="360" w:lineRule="auto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Nell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introduzione andr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esposto anche 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ordine scelto per 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esposizione degli argomenti o concetti chiave con un accenno ai collegamenti ideati per le connessioni tra di loro (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primo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argomento, collegamento,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secondo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argomento, collegamento,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terzo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argomento... unitamente ad altri dati da te ritenuti fondamentali. </w:t>
      </w:r>
    </w:p>
    <w:p>
      <w:pPr>
        <w:pStyle w:val="Di default A"/>
        <w:spacing w:before="0" w:line="360" w:lineRule="auto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Per unire tra di loro i concetti chiave si useranno 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collegamenti logici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pt-PT"/>
        </w:rPr>
        <w:t xml:space="preserve"> o 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collegamenti metaforici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. 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Essi andranno molto ben esplicitati all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interno del testo.</w:t>
      </w:r>
    </w:p>
    <w:p>
      <w:pPr>
        <w:pStyle w:val="Di default A"/>
        <w:spacing w:before="0" w:line="24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collegamenti logici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sono quelli razionali, sequenziali. </w:t>
      </w:r>
    </w:p>
    <w:p>
      <w:pPr>
        <w:pStyle w:val="Di default A"/>
        <w:spacing w:before="0" w:line="36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Un esempio chiaro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rappresentato dai </w:t>
      </w:r>
      <w:r>
        <w:rPr>
          <w:rFonts w:ascii="Garamond" w:hAnsi="Garamond"/>
          <w:sz w:val="22"/>
          <w:szCs w:val="22"/>
          <w:u w:val="single"/>
          <w:shd w:val="clear" w:color="auto" w:fill="ffffff"/>
          <w:rtl w:val="0"/>
          <w:lang w:val="it-IT"/>
        </w:rPr>
        <w:t>collegamenti di causa-effetto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: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Il progetto di unificazione dell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Italia era osteggiato dalle Nazioni straniere e per questo molti intellettuali e patrioti italiani come Ugo Foscolo furono costretti all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esilio o condannati alla prigione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. </w:t>
      </w:r>
    </w:p>
    <w:p>
      <w:pPr>
        <w:pStyle w:val="Di default A"/>
        <w:spacing w:before="0" w:line="36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 xml:space="preserve">Da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Storia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(argomento scelto: 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unit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d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Italia) mi collego ad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Italiano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: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argomento scelto: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Ugo Foscolo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con questo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collegamento logico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: Si tratta di un intellettuale italiano che ha dedicato la vita agli ideali risorgimentali di virt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ù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, patria ed eroismo. </w:t>
      </w:r>
    </w:p>
    <w:p>
      <w:pPr>
        <w:pStyle w:val="Di default A"/>
        <w:spacing w:before="0" w:line="36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</w:p>
    <w:p>
      <w:pPr>
        <w:pStyle w:val="Di default A"/>
        <w:spacing w:before="0" w:line="280" w:lineRule="atLeast"/>
        <w:jc w:val="center"/>
        <w:rPr>
          <w:rFonts w:ascii="Garamond" w:cs="Garamond" w:hAnsi="Garamond" w:eastAsia="Garamond"/>
          <w:b w:val="1"/>
          <w:bCs w:val="1"/>
          <w:sz w:val="22"/>
          <w:szCs w:val="22"/>
          <w:u w:val="single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>PARTE CENTRALE</w:t>
      </w:r>
    </w:p>
    <w:p>
      <w:pPr>
        <w:pStyle w:val="Di default A"/>
        <w:spacing w:before="0" w:line="280" w:lineRule="atLeast"/>
        <w:rPr>
          <w:rFonts w:ascii="Garamond" w:cs="Garamond" w:hAnsi="Garamond" w:eastAsia="Garamond"/>
          <w:b w:val="1"/>
          <w:bCs w:val="1"/>
          <w:sz w:val="22"/>
          <w:szCs w:val="22"/>
          <w:u w:val="single"/>
          <w:shd w:val="clear" w:color="auto" w:fill="ffffff"/>
        </w:rPr>
      </w:pPr>
    </w:p>
    <w:p>
      <w:pPr>
        <w:pStyle w:val="Di default A"/>
        <w:spacing w:before="0" w:line="28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Ecco un esempio di come dovrai operare:</w:t>
      </w:r>
    </w:p>
    <w:p>
      <w:pPr>
        <w:pStyle w:val="Di default A"/>
        <w:spacing w:before="0" w:line="340" w:lineRule="atLeast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STORIA </w:t>
      </w:r>
    </w:p>
    <w:p>
      <w:pPr>
        <w:pStyle w:val="Di default A"/>
        <w:spacing w:before="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GLI EVENTI CHE CONDUSSERO ALL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UNIT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ITALIA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Di default A"/>
        <w:spacing w:before="0" w:after="12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 Italia nella primavera del 1860 la situazione politica era molto fluida e ci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lasciava ben sperare rispetto alla possibilit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di unificazione della penisola. Le difficolt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erano tuttavia ancora notevoli perch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la Francia non avrebbe accettato un attacco piemontese contro lo Stato Pontificio e il Regno Borbonico, quest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ultimo difeso sul piano diplomatico anche dalla Russia.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Austria, dal canto suo, avrebbe potuto approfittare di ogni passo falso per reinserirsi nel gioco politico italiano. </w:t>
      </w:r>
    </w:p>
    <w:p>
      <w:pPr>
        <w:pStyle w:val="Di default A"/>
        <w:spacing w:before="0" w:after="12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Ma il problema pi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grave consisteva nel fatto che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armistizio di Villafranca e la cessione alla Francia di Nizza e della Savoia avevano screditato la politica sabauda presso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opinione italiana, per cui nella primavera del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60 sembrava pi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facile una iniziativa democratico-repubblicana, che trovava il suo centro nel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partito d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azione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il quale aveva il vantaggio di poter agire al di fuori di ogni impedimento diplomatico e contava sull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enorme popolarit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di Garibaldi.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partito d'azione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non era un gruppo omogeneo di persone che avevano le stesse finalit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 idealit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politiche ma piuttosto un organismo di agitazione e propaganda cui facevano capo sia i repubblicani mazziniani sia i democratici decisi all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azione come Carlo Pisacane e lo stesso Giuseppe Garibaldi.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dare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avvio a una ripresa rivoluzionaria furono gli eventi siciliani quando, contro il giovane e inesperto sovrano Francesco II nell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aprile del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60 esplose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ennesima rivolta a Palermo. Il partito d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azione allora convinse Garibaldi ad agire direttamente in Sicilia, anche perch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Vittorio Emanuele si mostr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ben disposto ad aiutare i volontari, contro il parere di Cavour il quale, come primo ministro, non poteva compromettersi agli occhi di Napoleone.  </w:t>
      </w:r>
    </w:p>
    <w:p>
      <w:pPr>
        <w:pStyle w:val="Di default A"/>
        <w:spacing w:before="0" w:after="1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Garibaldi ai primi di maggio del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60 passava cos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azione con i suoi Mille volontari. Partiti da Genova, dopo una breve tappa nel porticciolo di Talamone, dove una piccola colonna lasci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Garibaldi per marciare direttamente su Roma, la spedizione raggiunse per mare la Sicilia occidentale 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11 maggio sbarc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Marsala. Assunta la dittatura in nome di Vittorio Emanuele, marci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verso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interno con i suoi Mille, che rivestivano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ormai leggendaria camicia rossa, rinforzati dai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picciotti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cio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dai giovani contadini e braccianti del posto che speravano in una riforma agraria per porre fine ai tanti soprusi ed alle ingiustizie dei nobili latifondisti. </w:t>
      </w:r>
    </w:p>
    <w:p>
      <w:pPr>
        <w:pStyle w:val="Di default A"/>
        <w:spacing w:before="0" w:after="1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 seguito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entusiasmo dei contadini che miravano a impossessarsi delle terre demaniali, promesse dallo stesso Garibaldi, fu deluso. Tra la fine di giugno e di luglio il generale, per il successo della spedizione, cominci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stringere rapporti con i grandi proprietari terrieri, i quali, purch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non cambiasse niente per loro, erano disposti ad assumere atteggiamenti liberali e favorevoli a Casa Savoia. </w:t>
      </w:r>
    </w:p>
    <w:p>
      <w:pPr>
        <w:pStyle w:val="Di default A"/>
        <w:spacing w:before="0" w:after="1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 contadini che si aspettavano la divisione dei terreni demaniali a suo tempo promessi dal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Generale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cominciarono cos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 guardare con diffidenza alla politica di Garibaldi.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Tuttavia, sconfitti i borbonici nella d battaglia di Calatafimi, il 15 maggio Garibaldi occupava Palermo e nel luglio batteva ancora le truppe regie a Milazzo, mentre il sovrano di Napoli tentava disperatamente di fermarlo, concedendo una tardiva Costituzione e affidando il governo a Liborio Romano.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4d80"/>
          <w:sz w:val="22"/>
          <w:szCs w:val="22"/>
          <w:u w:color="004d80"/>
          <w:shd w:val="clear" w:color="auto" w:fill="ffffff"/>
          <w14:textFill>
            <w14:solidFill>
              <w14:srgbClr w14:val="004D8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Intanto Garibaldi, superato lo stretto di Messina, risaliva liberamente la Calabria (mentre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esercito borbonico si disfaceva) e il 7 settembre entrava in Napoli. Francesco II si rifugiava allora a Gaeta, protetta ancora da una parte del suo esercito, </w:t>
      </w:r>
      <w:r>
        <w:rPr>
          <w:rFonts w:ascii="Garamond" w:hAnsi="Garamond"/>
          <w:outline w:val="0"/>
          <w:color w:val="004d80"/>
          <w:sz w:val="22"/>
          <w:szCs w:val="22"/>
          <w:u w:color="004d80"/>
          <w:shd w:val="clear" w:color="auto" w:fill="ffffff"/>
          <w:rtl w:val="0"/>
          <w:lang w:val="it-IT"/>
          <w14:textFill>
            <w14:solidFill>
              <w14:srgbClr w14:val="004D80"/>
            </w14:solidFill>
          </w14:textFill>
        </w:rPr>
        <w:t xml:space="preserve">nonostante il </w:t>
      </w:r>
      <w:r>
        <w:rPr>
          <w:rFonts w:ascii="Garamond" w:hAnsi="Garamond" w:hint="default"/>
          <w:outline w:val="0"/>
          <w:color w:val="004d80"/>
          <w:sz w:val="22"/>
          <w:szCs w:val="22"/>
          <w:u w:color="004d80"/>
          <w:shd w:val="clear" w:color="auto" w:fill="ffffff"/>
          <w:rtl w:val="0"/>
          <w:lang w:val="it-IT"/>
          <w14:textFill>
            <w14:solidFill>
              <w14:srgbClr w14:val="004D80"/>
            </w14:solidFill>
          </w14:textFill>
        </w:rPr>
        <w:t>“</w:t>
      </w:r>
      <w:r>
        <w:rPr>
          <w:rFonts w:ascii="Garamond" w:hAnsi="Garamond"/>
          <w:outline w:val="0"/>
          <w:color w:val="004d80"/>
          <w:sz w:val="22"/>
          <w:szCs w:val="22"/>
          <w:u w:color="004d80"/>
          <w:shd w:val="clear" w:color="auto" w:fill="ffffff"/>
          <w:rtl w:val="0"/>
          <w:lang w:val="it-IT"/>
          <w14:textFill>
            <w14:solidFill>
              <w14:srgbClr w14:val="004D80"/>
            </w14:solidFill>
          </w14:textFill>
        </w:rPr>
        <w:t>tradimento</w:t>
      </w:r>
      <w:r>
        <w:rPr>
          <w:rFonts w:ascii="Garamond" w:hAnsi="Garamond" w:hint="default"/>
          <w:outline w:val="0"/>
          <w:color w:val="004d80"/>
          <w:sz w:val="22"/>
          <w:szCs w:val="22"/>
          <w:u w:color="004d80"/>
          <w:shd w:val="clear" w:color="auto" w:fill="ffffff"/>
          <w:rtl w:val="0"/>
          <w:lang w:val="it-IT"/>
          <w14:textFill>
            <w14:solidFill>
              <w14:srgbClr w14:val="004D80"/>
            </w14:solidFill>
          </w14:textFill>
        </w:rPr>
        <w:t xml:space="preserve">” </w:t>
      </w:r>
      <w:r>
        <w:rPr>
          <w:rFonts w:ascii="Garamond" w:hAnsi="Garamond"/>
          <w:outline w:val="0"/>
          <w:color w:val="004d80"/>
          <w:sz w:val="22"/>
          <w:szCs w:val="22"/>
          <w:u w:color="004d80"/>
          <w:shd w:val="clear" w:color="auto" w:fill="ffffff"/>
          <w:rtl w:val="0"/>
          <w:lang w:val="it-IT"/>
          <w14:textFill>
            <w14:solidFill>
              <w14:srgbClr w14:val="004D80"/>
            </w14:solidFill>
          </w14:textFill>
        </w:rPr>
        <w:t xml:space="preserve">di buona parte dei suoi ufficiali.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Italia meridionale era in mano ai garibaldini, nonostante attorno a Gaeta si raccogliessero ancora forti contingenti di truppe borboniche e le piazzeforti di Civitella del Tronto e di Messina non si fossero ancora arrese. Era il momento di prendere decisioni definitive, che avrebbero pesato sul destino di tutta la penisola. Mazzini che aveva raggiunto Garibaldi a Napoli premeva perch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si evitasse il solito plebiscito a favore della monarchia sabauda e insisteva sul progetto di una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Assemblea Costituente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che decidesse del nuovo assetto da dare all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Italia, anche se egli avvertiva chiaramente che ormai il principio monarchico aveva avuto partita vinta. Garibaldi dal canto suo, pensava di risalire con le truppe verso Nord per raggiungere Roma e di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proclamare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Unit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Italia.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Cavour, infine, si rendeva perfettamente conto della gravit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della situazione; egli era consapevole che tra le file garibaldine i democratici ed i repubblicani erano molto forti e decisi a realizzare riforme sociali molto ardite, come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assegnazione di terre ai combattenti meridionali e lo scorporo del latifondo, anche a danno degli ordini religiosi. Ancora una volta lo statista seppe agire abilmente su Napoleone. Prospettatogli lo spettro della formazione di una repubblica mazziniana e anticlericale nell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Italia centro meridionale, Cavour indusse lo stesso imperatore a fare intervenire a questo punto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esercito regolare piemontese, che, al comando dei generali Fanti e Cialdini, penetr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nelle Marche e batt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esercito papale, che tentava di sbarrargli il passaggio il 18 settembre 1860 a Castelfidardo.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Nel frattempo, con la battaglia del Volturno, Garibaldi stroncava un estremo tentativo di riscossa dei borbonici, che erano costretti a rinchiudersi a Gaeta. L'incontro del 26 ottobre, a Teano, tra Garibaldi e Vittorio Emanuele poneva fine alla spedizione di Garibaldi e di fatto assicurava alla dinastia sabauda il Regno delle due Sicilie. Le truppe garibaldine, non furono incorporate nell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esercito regolare, come era stato richiesto, e il re si rifiut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perfino di passarle in rivista. In conseguenza di questo atteggiamento, Garibaldi, deluso e sdegnato, si ritir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 Caprera.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Il 17 marzo1861 il nuovo Parlamento italiano riunito a Torino poteva ratificare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avvenuta unificazione, attribuendo a Vittorio Emanuele II il titolo di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Re d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Italia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; il 26 marzo il Parlamento approvava un voto solenne che auspicava Roma capitale d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Italia. Il processo risorgimentale e unitario era praticamente compiuto, anche se Lazio, Veneto, Friuli e Trentino ne rimanevano ancora esclusi...........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val="single"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COLLEGAMENTO LOGICO PER PASSARE DA STORIA AD ITALIANO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Di default A"/>
        <w:spacing w:before="0" w:after="240" w:line="280" w:lineRule="atLeast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ITALIANO</w:t>
      </w:r>
    </w:p>
    <w:p>
      <w:pPr>
        <w:pStyle w:val="Di default A"/>
        <w:spacing w:before="0" w:after="240" w:line="280" w:lineRule="atLeast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UGO FOSCOLO, POETA ED EROE DEL RISORGIMENTO ITALIANO</w:t>
      </w:r>
      <w:r>
        <w:rPr>
          <w:rFonts w:ascii="Garamond" w:hAnsi="Garamond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Di default A"/>
        <w:spacing w:before="0" w:after="240" w:line="280" w:lineRule="atLeast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BREVE BIOGRAFIA </w:t>
      </w:r>
    </w:p>
    <w:p>
      <w:pPr>
        <w:pStyle w:val="Di default A"/>
        <w:spacing w:before="0" w:after="100" w:line="32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Ugo Foscolo nacque a Zante, nelle isole Ionie, nel 1778 da padre veneziano, il medico Andrea, e da madre greca, Diamantina Spathis. Fanciullo comp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 primi studi nel seminario di Spalato, ma alla morte del padre (1788) torn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Zante e dopo qualche anno raggiunse la madre ed i fratelli a Venezia, ove si dedic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agli studi letterari, frequentando spesso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Universit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di Padova, soprattutto per ascoltare le lezioni di Melchiorre Cesarotti. Fu un appassionato studioso di letteratura greca e latina, ma coltiv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anche con profondo interesse lo studio dei maggiori autori italiani (Dante, Petrarca, Parini, Alfieri) e stranieri (Young, Gray, Shakespeare, Goethe). </w:t>
      </w:r>
    </w:p>
    <w:p>
      <w:pPr>
        <w:pStyle w:val="Di default A"/>
        <w:spacing w:before="0" w:after="100" w:line="32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Nel 1796, gi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noto per alcune poesie e traduzioni, dovette rifugiarsi sui Colli Eug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nei per sottrarsi alla persecuzione del governo oligarchico veneziano, cui non erano graditi i suoi atteggiamenti liberali. Nel 1797, istituito a Venezia un governo democratico, torn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 patria ed assunse cariche pubbliche, ma pochi mesi dopo, in seguito al trattato di Campoformio con cui Napoleone cedeva vilmente Venezia all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Austria, dovette nuovamente fuggire e ripar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Milano (sottratta da Napoleone all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Austria), ove strinse rapporti di affettuosa amicizia col Monti ed ebbe modo di avvicinare il Parini.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 Milano fu redattore del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Monitore italiano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ma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anno dopo si trasfer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Bologna, ove ricopr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la carica di aiutante cancelliere di un tribunale militare.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anno successivo lasci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incarico per arruolarsi col grado di luogotenente nella Guardia Nazionale e, a fianco dei Francesi, combatt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contro gli Austro-russi (rimanendo anche ferito durante una battaglia). Al comando del generale francese Massena partecip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alla difesa di Genova e quando la citt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fu costretta alla resa, segu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il Massena nella fuga. Rientr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Milano dopo Marengo (Milano era la capitale della Repubblica Cisalpina che Napoleone aveva istituito con la fusione delle repubbliche Transpadana e Cispadana) ed ebbe incarichi militari da svolgere in Romagna e in Toscana. Nel 1804 si rec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 Francia, per motivi militari, e qui ebbe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opportunit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di trascorrere due anni di relativa calma, che impieg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 gran parte in amori appassionati, fra cui quello con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inglese Fanny Emerytt da cui nacque la figlia Floriana. Tornato in patria, visse tra Venezia, Milano, Pavia (ove ottenne la cattedra di eloquenza presso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Universit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), Bologna e di nuovo Milano, da dove fugg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nel maggio del 1815 per non dover giurare fedelt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agli Austriaci. Dopo una breve permanenza a Lugano ed a Zurigo, l'anno dopo si stabil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Londra, accolto dall'alta societ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i default A"/>
        <w:spacing w:before="0" w:after="240" w:line="28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Qui guadagn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abbastanza con la pubblicazione delle sue opere, ma sperper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tutto con le sue dissolutezze: inizi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pure la costruzione di una lussuosissima villa, che non riusc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pagare totalmente nonostante il soccorso della figlia Floriana (che, ritrovata a Londra, gli offr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tremila sterline). Inseguito dai creditori, sub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anche il carcere, e fu poi costretto a ritirarsi nel villaggio di Turnham Green, ove visse gli ultimi suoi anni in compagnia della figlia. Mor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il 10 settembre 1827. Le sue ossa furono trasferite a Firenze solo nel 1871 e vennero tumulate nel tempio di S. Croce, che egli aveva cos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tanto esaltato nel carme "Dei Sepolcri". </w:t>
      </w:r>
    </w:p>
    <w:p>
      <w:pPr>
        <w:pStyle w:val="Di default A"/>
        <w:spacing w:before="0" w:after="240" w:line="280" w:lineRule="atLeast"/>
        <w:jc w:val="both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Sonetti </w:t>
      </w:r>
    </w:p>
    <w:p>
      <w:pPr>
        <w:pStyle w:val="Di default A"/>
        <w:spacing w:before="0" w:after="240" w:line="28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Foscolo compose numerosi sonetti in et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giovanile (per non dire adolescenziale) che successivamente ripudi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considerandoli frutto di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vanit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giovanile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. Pubblic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invece a Pisa, nel 1802, otto sonetti scritti tra il 1798 e il 1802, che ristamp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poi in una nuova edizione a Milano con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aggiunta di altri quattro sonetti composti tra il 1802 e il 1803, senz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altro i suoi migliori e forse i pi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belli della letteratura italiana. </w:t>
      </w:r>
    </w:p>
    <w:p>
      <w:pPr>
        <w:pStyle w:val="Di default A"/>
        <w:spacing w:before="0" w:after="240" w:line="38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Gli ideali capaci di dare un senso ed un valore alla vita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uomo sono la Libert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la Giustizia, la Patria, la Famiglia,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Eroismo, ma soprattutto la poesia, che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capace di sfidare i secoli perpetuando la memoria degli Eroi del pensiero e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azione. La Ragione considera questi ideali niente altro che delle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illusioni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ma il cuore pu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accettarli con un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atto di fede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: nasce cos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la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religione delle illusioni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, una sorta di religione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laica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cui il Foscolo vot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la propria esistenza a dispetto della Ragione, che da sola non gli consentiva di superare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ateismo illuministico. </w:t>
      </w:r>
    </w:p>
    <w:p>
      <w:pPr>
        <w:pStyle w:val="Di default A"/>
        <w:spacing w:before="0" w:after="240" w:line="260" w:lineRule="atLeast"/>
        <w:jc w:val="both"/>
        <w:rPr>
          <w:rFonts w:ascii="Garamond" w:cs="Garamond" w:hAnsi="Garamond" w:eastAsia="Garamond"/>
          <w:b w:val="1"/>
          <w:bCs w:val="1"/>
          <w:outline w:val="0"/>
          <w:color w:val="004d80"/>
          <w:sz w:val="22"/>
          <w:szCs w:val="22"/>
          <w:u w:color="004d80"/>
          <w:shd w:val="clear" w:color="auto" w:fill="ffffff"/>
          <w14:textFill>
            <w14:solidFill>
              <w14:srgbClr w14:val="004D80"/>
            </w14:solidFill>
          </w14:textFill>
        </w:rPr>
      </w:pPr>
    </w:p>
    <w:p>
      <w:pPr>
        <w:pStyle w:val="Di default A"/>
        <w:spacing w:before="0" w:after="240" w:line="260" w:lineRule="atLeast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QUESTO PUNTO POTRAI INSERIRE ALL</w:t>
      </w:r>
      <w:r>
        <w:rPr>
          <w:rFonts w:ascii="Garamond" w:hAnsi="Garamond" w:hint="default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INTERNO DELLA TESINA UN ESTRATTO DEL ROMANZO</w:t>
      </w:r>
    </w:p>
    <w:p>
      <w:pPr>
        <w:pStyle w:val="Di default A"/>
        <w:spacing w:before="0" w:after="240" w:line="260" w:lineRule="atLeast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LE ULTIME LETTERE DI JACOPO ORTIS</w:t>
      </w:r>
      <w:r>
        <w:rPr>
          <w:rFonts w:ascii="Garamond" w:hAnsi="Garamond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Di default A"/>
        <w:spacing w:before="0" w:after="240" w:line="26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Da colli Euganei, 11 Ottobre 1797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Il sacrificio della patria nostra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consumato: tutto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perduto; e la vita, seppure ne verr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concessa, non ci rester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che per piangere le nostre sciagure, e la nostra infamia. Il mio nome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nella lista di proscrizione, lo so: ma vuoi tu ch'io per salvarmi da chi m'opprime mi commetta a chi mi ha tradito? Consola mia madre: vinto dalle sue lagrime le ho obbedito, e ho lasciato Venezia per evitare le prime persecuzioni, e le pi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feroci. Or dovr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io abbandonare anche questa mia solitudine antica, dove, senza perdere dagli occhi il mio sciagurato paese, posso ancora sperare qualche giorno di pace? Tu mi fai raccapricciare, Lorenzo; quanti sono dunque gli sventurati? E noi, purtroppo, noi stessi italiani ci laviamo le mani nel sangue degl'italiani. Per me segua che pu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. Poich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ho disperato e della mia patria e di me, aspetto tranquillamente la prigione e la morte. Il mio cadavere almeno non cadr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fra le braccia straniere; il mio nome sar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sommessamente compianto da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pochi uomini, compagni delle nostre miserie; e le mie ossa poseranno su la terra de' miei padri.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13 Ottobre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Ti scongiuro, Lorenzo; non ribattere pi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Ho deliberato di non allontanarmi da questi colli.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vero ch'io aveva promesso a mia madre di rifuggirmi in qualche altro paese; ma non mi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bastato il cuore: e mi perdoner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spero. Merita poi questa vita di essere conservata con la vilt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e con l'esilio? Oh quanti de' nostri concittadini gemeranno pentiti, lontani dalle loro case! perch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e che potremmo aspettarci noi se non se indigenza e disprezzo; o al pi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breve e sterile compassione, solo conforto che le nazioni incivilite offrono al profugo straniero? Ma dove cercher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asilo? in Italia? terra prostituita premio sempre della vittoria. Potr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io vedermi dinanzi agli occhi coloro che ci hanno spogliati, derisi, venduti, e non piangere d'ira? Devastatori de' popoli, si servono della libert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come i Papi si servivano delle crociate. Ahi! sovente disperando di vendicarmi mi caccerei un coltello nel cuore per versare tutto il mio sangue fra le ultime strida della mia patria. </w:t>
      </w:r>
    </w:p>
    <w:p>
      <w:pPr>
        <w:pStyle w:val="Di default A"/>
        <w:spacing w:before="0" w:after="18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 questi altri? - hanno comperato la nostra schiavit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racquistando con l'oro quello che stolidamente e vilmente hanno perduto con le armi. - Davvero ch'io somiglio un di que' malavventurati che spacciati morti furono sepolti vivi, e che poi rinvenuti, si sono trovati nel sepolcro fra le tenebre e gli scheletri, certi di vivere, ma disperati del dolce lume della vita, e costretti a morire fra le bestemmie e la fame. E perch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farci vedere e sentire la libert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, e poi ritorcerla per sempre? e infamemente! </w:t>
      </w:r>
    </w:p>
    <w:p>
      <w:pPr>
        <w:pStyle w:val="Di default A"/>
        <w:spacing w:before="0" w:after="220" w:line="340" w:lineRule="atLeast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FARAI SEGUIRE LA TUA ANALISI DEL TESTO SCELTO.... </w:t>
      </w:r>
    </w:p>
    <w:p>
      <w:pPr>
        <w:pStyle w:val="Di default A"/>
        <w:spacing w:before="0" w:after="220" w:line="34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Nel romanzo epistolare, le Ultime lettere di Jacopo Ortis (edizione definitiva del 1817), Ugo Foscolo rappresenta la sua insanabile amorosa e politica irrequietezza, la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«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delusione storica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vissuta dalla societ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italiana tra Settecento e primo Ottocento e il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«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dramma eterno dell'uomo dominato dalla violenza e dalla paura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»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i default A"/>
        <w:spacing w:before="0" w:after="240" w:line="30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Dopo il trattato di Campoformio, che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«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traffic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la sua patria, insospett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le nazioni, e scem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dignit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à»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al nome di Bonaparte liberatore, consumatosi il sacrificio di Venezia ceduta all'Austria, Ugo Foscolo, disperato amante senza patria, inizia a scrivere il diario delle proprie angosciose passioni, le Ultime lettere di Jacopo Ortis. </w:t>
      </w:r>
    </w:p>
    <w:p>
      <w:pPr>
        <w:pStyle w:val="Di default A"/>
        <w:spacing w:before="0" w:after="240" w:line="300" w:lineRule="atLeast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Jacopo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fuggiasco,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«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disperato e della sua patria e di se stesso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» —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consuma sui Colli Euganei l'estremo amore per l'inafferrabile Teresa, promessa sposa al mediocre Odoardo.......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Potrai a questo punto passare all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argomento successivo...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Per farlo potrai avvalerti questa volta di un collegamento metaforico, non necessariamente muovendo direttamente dall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argomento appena terminato. </w:t>
      </w:r>
    </w:p>
    <w:p>
      <w:pPr>
        <w:pStyle w:val="Di default A"/>
        <w:spacing w:before="0" w:after="240" w:line="34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COLLEGAMENTI METAFORICI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sono quelli che fanno riferimento ad intuizioni, legami fantasiosi o ideali, connessioni meno robuste ma ugualmente efficaci tra gli argomenti scelti: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  <w:lang w:val="it-IT"/>
        </w:rPr>
        <w:br w:type="textWrapping"/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Da Storia (argomento scelto: Gli eventi del 1860-61 che conducono all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Unit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Italia) dopo aver brevemente ripreso la citazione della battaglia di Castelfidardo, paesino delle Marche dove il 18 settembre 1860 si scontrarono i Piemontesi con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esercito del Papa, mi collego a Musica: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argomento scelto: La fisarmonica e la musica popolare italiana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i default A"/>
        <w:spacing w:before="0" w:after="80" w:line="32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es.: COLLEGAMENTO IDEATO PER PASSARE TRA STORIA E MUSICA </w:t>
      </w:r>
    </w:p>
    <w:p>
      <w:pPr>
        <w:pStyle w:val="Di default A"/>
        <w:spacing w:before="0" w:after="80" w:line="32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Castelfidardo, Il Paese Della Fisarmonica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i default A"/>
        <w:spacing w:before="0" w:after="80" w:line="32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Tipo di collegamento: metaforico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i default A"/>
        <w:spacing w:before="0" w:after="80" w:line="32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La cittadina menzionata come luogo della battaglia tra esercito pontificio e piemontesi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famosa nel mondo per essere la patria della fisarmonica. Grazie alla lungimiranza di un artigiano locale Paolo Soprani alla fine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Ottocento cominci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la produzione a livello industriale e la distribuzione nel mondo di questo strumento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i default A"/>
        <w:spacing w:before="0" w:after="80" w:line="320" w:lineRule="atLeast"/>
        <w:rPr>
          <w:rFonts w:ascii="Garamond" w:cs="Garamond" w:hAnsi="Garamond" w:eastAsia="Garamond"/>
          <w:outline w:val="0"/>
          <w:color w:val="004d80"/>
          <w:sz w:val="22"/>
          <w:szCs w:val="22"/>
          <w:u w:color="004d80"/>
          <w:shd w:val="clear" w:color="auto" w:fill="ffffff"/>
          <w14:textFill>
            <w14:solidFill>
              <w14:srgbClr w14:val="004D80"/>
            </w14:solidFill>
          </w14:textFill>
        </w:rPr>
      </w:pP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Ricordati di interconnettere in questo modo ossia con collegamenti logici o metaforici sempre ben esplicitati tutti gli argomenti disciplinari scelti.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Infine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importante ricordare nel realizzare una tesina altri tre aspetti: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1)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 L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originalit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fr-FR"/>
        </w:rPr>
        <w:t>à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.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2)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 L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attualit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o attualizzazione.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3)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La contestualizzazione.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1) Una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tesina originale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quella che impiega un linguaggio semplice, adeguato alla tua et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ed alla tua maturit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>à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, un elaborato che presenta spunti personali, riferimenti e rielaborazioni di quanto hai studiato e non si appoggia troppo direttamente sulle fonti utilizzate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libri di testo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o ricerche sulla rete internet.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2) L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attualizzazione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consiste nel fare riferimento all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interno del discorso, di qualsiasi argomento o materia tu stia trattando, ad argomenti attuali.  Se stai parlando dei diritti umani, il caso irrisolto di Giulio Reg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ni potr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essere citato da te per dimostrare la tua capacit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di collegare con il presente e quindi di attualizzare un argomento astratto da te selezionato.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4) La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contestualizzazione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consiste nel riportare qualcuno degli argomenti da te trattati alla tua esperienza di vita, nel qui ed ora dove tu vivi.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Es.: mentre stai affrontando il tema della Shoah, potrai dire di aver assistito alla proiezione di un film ambientato in Irpinia, sullo sfondo del quale vi era la descrizione dell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operato di Giovanni Palatucci, il questore di Fiume che salv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ò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centinaia di ebrei rimettendoci la propria vita.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Avrai in questo modo riportato il discorso ad una tua esperienza formativa concreta che ha arricchito la tua preparazione. </w:t>
      </w:r>
    </w:p>
    <w:p>
      <w:pPr>
        <w:pStyle w:val="Di default A"/>
        <w:spacing w:before="0" w:after="240" w:line="280" w:lineRule="atLeast"/>
        <w:jc w:val="center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>CONCLUSIONI</w:t>
      </w:r>
    </w:p>
    <w:p>
      <w:pPr>
        <w:pStyle w:val="Di default A"/>
        <w:spacing w:before="0" w:after="240" w:line="28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Dalle conclusioni si dovr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desumere chiaramente il tuo pensiero finale. </w:t>
      </w:r>
    </w:p>
    <w:p>
      <w:pPr>
        <w:pStyle w:val="Di default A"/>
        <w:spacing w:before="0" w:after="240" w:line="28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Eventualmente potrai decidere di ricorrere ad una citazione, un augurio, una speranza, una certezza ecc. </w:t>
      </w:r>
    </w:p>
    <w:p>
      <w:pPr>
        <w:pStyle w:val="Di default A"/>
        <w:spacing w:before="0" w:after="240" w:line="28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Ricorda che le conclusioni devono essere ben raccordate con 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introduzione. </w:t>
      </w:r>
    </w:p>
    <w:p>
      <w:pPr>
        <w:pStyle w:val="Di default A"/>
        <w:spacing w:before="0" w:after="240" w:line="28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Le tesi sostenute non devono essere mai in contrasto tra di loro o con quello che hai espresso nel corpo della tesina. </w:t>
      </w:r>
    </w:p>
    <w:p>
      <w:pPr>
        <w:pStyle w:val="Di default A"/>
        <w:spacing w:before="0" w:after="240" w:line="28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Le conclusioni sono una delle parti pi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importanti della tesina; servono a dare 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idea della tenuta e della solidit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di quanto da te espresso. Puoi effettuare una breve sintesi con richiami sporadici a quanto sostenuto in precedenza. </w:t>
      </w:r>
    </w:p>
    <w:p>
      <w:pPr>
        <w:pStyle w:val="Di default A"/>
        <w:spacing w:before="0" w:after="240" w:line="420" w:lineRule="atLeast"/>
        <w:jc w:val="center"/>
        <w:rPr>
          <w:rFonts w:ascii="Garamond" w:cs="Garamond" w:hAnsi="Garamond" w:eastAsia="Garamond"/>
          <w:b w:val="1"/>
          <w:bCs w:val="1"/>
          <w:sz w:val="22"/>
          <w:szCs w:val="22"/>
          <w:u w:val="single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u w:val="single"/>
          <w:shd w:val="clear" w:color="auto" w:fill="ffffff"/>
          <w:rtl w:val="0"/>
          <w:lang w:val="it-IT"/>
        </w:rPr>
        <w:t xml:space="preserve">ALTRE IMPORTANTI INDICAZIONI </w:t>
      </w:r>
    </w:p>
    <w:p>
      <w:pPr>
        <w:pStyle w:val="Di default A"/>
        <w:spacing w:before="0" w:after="24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Ti ricordiamo che all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interno della tua tesina, ogni volta che riporti direttamente o indirettamente le parole di un autore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necessario citare la fonte! </w:t>
      </w:r>
    </w:p>
    <w:p>
      <w:pPr>
        <w:pStyle w:val="Di default A"/>
        <w:spacing w:before="0" w:after="240" w:line="42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Come si fa? Devi inserire una nota a pi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pagina nella quale indicherai, tra parentesi, almeno il nome dell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autore del testo da cui stai copiando, seguito dall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anno della pubblicazione consultata (es.: Cerullo, 2012). In mancanza di questa precisazione, non ti sembri esagerato ma rischi di commettere un reato che ha il nome di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plagio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, simile alla copia di un compito in classe. 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appropriarsi delle parole altrui senza indicare da chi le abbiamo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prese in prestito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equivale, infatti, a fingere che si tratti di parole proprie. </w:t>
      </w:r>
    </w:p>
    <w:p>
      <w:pPr>
        <w:pStyle w:val="Di default A"/>
        <w:spacing w:before="0" w:after="240" w:line="360" w:lineRule="atLeast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  <w:lang w:val="da-DK"/>
        </w:rPr>
      </w:pPr>
    </w:p>
    <w:p>
      <w:pPr>
        <w:pStyle w:val="Di default A"/>
        <w:spacing w:before="0" w:after="240" w:line="360" w:lineRule="atLeast"/>
        <w:jc w:val="center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da-DK"/>
        </w:rPr>
        <w:t>BIBLIOGRAFIA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E SITOGRAFIA</w:t>
      </w:r>
    </w:p>
    <w:p>
      <w:pPr>
        <w:pStyle w:val="Di default A"/>
        <w:spacing w:before="0" w:after="240" w:line="36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Per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bibliografia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intendiamo l'elenco delle pubblicazioni usate nello studio e per la stesura della tua tesina, ossia l'elenco di libri, estratti, articoli utilizzato per approfondire ciascun argomento o impiegati direttamente per le tue citazioni. Potrai includere nella bibliografia anche i tuoi libri di testo. </w:t>
      </w:r>
    </w:p>
    <w:p>
      <w:pPr>
        <w:pStyle w:val="Di default A"/>
        <w:spacing w:before="0" w:after="240" w:line="36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Si tratta dunque e semplicemente di un resoconto di testi da riportarsi incolonnati in ordine alfabetico, in base al cognome dell'autore. </w:t>
      </w:r>
    </w:p>
    <w:p>
      <w:pPr>
        <w:pStyle w:val="Di default A"/>
        <w:spacing w:before="0" w:after="220" w:line="28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ESEMPIO GENERICO DI CITAZIONE: </w:t>
      </w:r>
    </w:p>
    <w:p>
      <w:pPr>
        <w:pStyle w:val="Di default A"/>
        <w:spacing w:before="0" w:after="220" w:line="28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Cognome e Nome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autore (solo lettera iniziale del nome), titolo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opera in corsivo (o dell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articolo corsivo e tra virgolette di questo tipo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« »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), Luogo di edizione, Casa editrice, (Anno di edizione), numero edizione, pagina. </w:t>
      </w:r>
    </w:p>
    <w:p>
      <w:pPr>
        <w:pStyle w:val="Di default A"/>
        <w:spacing w:before="0" w:after="240" w:line="320" w:lineRule="atLeast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  <w:lang w:val="de-DE"/>
        </w:rPr>
      </w:pPr>
    </w:p>
    <w:p>
      <w:pPr>
        <w:pStyle w:val="Di default A"/>
        <w:spacing w:before="0" w:after="240" w:line="320" w:lineRule="atLeast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de-DE"/>
        </w:rPr>
        <w:t>E PER LE CONSULTAZIONI E GLI APPROFONDIMENT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I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CHE HAI OPERATO SULLA RETE INTERNET? </w:t>
      </w:r>
    </w:p>
    <w:p>
      <w:pPr>
        <w:pStyle w:val="Di default A"/>
        <w:spacing w:before="0" w:after="100" w:line="38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 xml:space="preserve">SI CHIAMA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SITOGRAFIA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... </w:t>
      </w:r>
    </w:p>
    <w:p>
      <w:pPr>
        <w:pStyle w:val="Di default A"/>
        <w:spacing w:before="0" w:after="100" w:line="38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Per indicare le pagine web da te utilizzate come fonti di informazione, sotto alla bibliografia va inserita una sitografia. Come si citano i siti internet consultati?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  <w:lang w:val="it-IT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Per costruire quest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’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elenco va riportato 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indirizzo del sito, il cosiddetto URL ossia la parte di testo nella barra in alto che inizia in questo modo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‘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>http://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  <w:lang w:val="it-IT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URL si riporta integralmente dopo 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indicazione dell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autore e del titolo dell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articolo digitale, seguito dalle varie notizie bibliografiche e dalla data dell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accesso da te effettuato. </w:t>
      </w:r>
    </w:p>
    <w:p>
      <w:pPr>
        <w:pStyle w:val="Di default A"/>
        <w:spacing w:before="0" w:after="120" w:line="240" w:lineRule="atLeast"/>
        <w:rPr>
          <w:rFonts w:ascii="Garamond" w:cs="Garamond" w:hAnsi="Garamond" w:eastAsia="Garamond"/>
          <w:outline w:val="0"/>
          <w:color w:val="004d80"/>
          <w:sz w:val="22"/>
          <w:szCs w:val="22"/>
          <w:u w:color="004d80"/>
          <w:shd w:val="clear" w:color="auto" w:fill="ffffff"/>
          <w:lang w:val="pt-PT"/>
          <w14:textFill>
            <w14:solidFill>
              <w14:srgbClr w14:val="004D80"/>
            </w14:solidFill>
          </w14:textFill>
        </w:rPr>
      </w:pPr>
    </w:p>
    <w:p>
      <w:pPr>
        <w:pStyle w:val="Di default A"/>
        <w:spacing w:before="0" w:after="120" w:line="24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ESEMPIO </w:t>
      </w:r>
    </w:p>
    <w:p>
      <w:pPr>
        <w:pStyle w:val="Di default A"/>
        <w:spacing w:before="0" w:after="120" w:line="24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Muratore Giorgio, Archeologia industriale, in Enciclopedia Italiana, VII appendice, Roma, Treccani, 2006, </w:t>
      </w:r>
    </w:p>
    <w:p>
      <w:pPr>
        <w:pStyle w:val="Di default A"/>
        <w:spacing w:before="0" w:after="120" w:line="24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Quando non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indicato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autore ma stai citando la voce generica di un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enciclopedia digitale o di un sito senza ulteriori specifiche, procederai come segue: </w:t>
      </w:r>
    </w:p>
    <w:p>
      <w:pPr>
        <w:pStyle w:val="Di default A"/>
        <w:spacing w:before="0" w:after="120" w:line="24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http://it.wikipedia.org/wiki/Musica_romantica / (consultazione del 27/3/2020) </w:t>
      </w:r>
    </w:p>
    <w:p>
      <w:pPr>
        <w:pStyle w:val="Di default A"/>
        <w:spacing w:before="0" w:after="120" w:line="240" w:lineRule="atLeast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http://it.wikipedia.org/wiki/Chopin/ (consultazione del 22/3/2020) </w:t>
      </w:r>
    </w:p>
    <w:p>
      <w:pPr>
        <w:pStyle w:val="Di default A"/>
        <w:spacing w:before="0" w:after="240" w:line="34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</w:p>
    <w:p>
      <w:pPr>
        <w:pStyle w:val="Di default A"/>
        <w:spacing w:before="0" w:after="240" w:line="34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Siamo quasi giunti alla fine del tuo lavoro. </w:t>
      </w: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</w:p>
    <w:p>
      <w:pPr>
        <w:pStyle w:val="Di default A"/>
        <w:spacing w:before="0" w:after="240" w:line="34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ultima facciata la dedicherai ad un 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INDICE SOMMARIO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da realizzarsi sul modello che trovi nella pagina seguente. Prima di procedere alla costruzione dell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indice, dovrai naturalmente provvedere a numerare le pagine, includendole tutte nel conteggio, senza tuttavia far comparire il numero in sovrimpressione in quelle di copertina. </w:t>
      </w:r>
    </w:p>
    <w:p>
      <w:pPr>
        <w:pStyle w:val="Di default A"/>
        <w:spacing w:before="0" w:line="360" w:lineRule="atLeast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INDICE SOMMARIO </w:t>
      </w:r>
    </w:p>
    <w:p>
      <w:pPr>
        <w:pStyle w:val="Di default A"/>
        <w:spacing w:before="0" w:line="36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Introduzione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Italiano: titolo dell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argomento scelto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Spiegazione del collegamento interdisciplinare tra Italiano e Storia: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</w:p>
    <w:p>
      <w:pPr>
        <w:pStyle w:val="Di default A"/>
        <w:spacing w:before="0" w:line="36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Geografia: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Spiegazione del collegamento interdisciplinare: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</w:p>
    <w:p>
      <w:pPr>
        <w:pStyle w:val="Di default A"/>
        <w:spacing w:before="0" w:line="36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Scienze Matematiche: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Spiegazione del collegamento interdisciplinare: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</w:p>
    <w:p>
      <w:pPr>
        <w:pStyle w:val="Di default A"/>
        <w:spacing w:before="0" w:line="36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Lingua Inglese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Spiegazione del collegamento interdisciplinare: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</w:p>
    <w:p>
      <w:pPr>
        <w:pStyle w:val="Di default A"/>
        <w:spacing w:before="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UN ULTIMO SFORZO.....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Dopo aver terminato la prima stesura comincerai la fase della rilettura o revisione finale. </w:t>
      </w:r>
    </w:p>
    <w:p>
      <w:pPr>
        <w:pStyle w:val="Di default A"/>
        <w:spacing w:before="0" w:line="380" w:lineRule="atLeast"/>
        <w:jc w:val="both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In questa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pt-PT"/>
        </w:rPr>
        <w:t>fase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dovrai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ripulire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il testo da ripetizioni,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pt-PT"/>
        </w:rPr>
        <w:t>frasi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comuni, espressioni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de-DE"/>
        </w:rPr>
        <w:t>che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 ti sembrano esagerate, parole che suonano male vicino ad altre simili, periodi troppo lunghi o troppo corti, eventuali errori di distrazione. Dovrai dunque cercare di utilizzare dei sinonimi per non ripetere troppe volte la stessa terminologia e ti sforzerai di eliminare tutte le espressioni 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eccessivamente vicine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alla lingua parlata, le esagerazioni e le contraddizioni che avrai rilevato. </w:t>
      </w:r>
    </w:p>
    <w:p>
      <w:pPr>
        <w:pStyle w:val="Di default A"/>
        <w:spacing w:before="0" w:after="120" w:line="380" w:lineRule="atLeast"/>
        <w:jc w:val="both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</w:rPr>
      </w:pPr>
    </w:p>
    <w:p>
      <w:pPr>
        <w:pStyle w:val="Di default A"/>
        <w:spacing w:before="0" w:after="120" w:line="380" w:lineRule="atLeast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de-DE"/>
        </w:rPr>
        <w:t>RICORDERAI DI INSERIRE L</w:t>
      </w:r>
      <w:r>
        <w:rPr>
          <w:rFonts w:ascii="Garamond" w:hAnsi="Garamond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it-IT"/>
        </w:rPr>
        <w:t>ELENCO DEI TUOI DOCENTI DI CLASSE</w:t>
      </w:r>
    </w:p>
    <w:p>
      <w:pPr>
        <w:pStyle w:val="Di default A"/>
        <w:spacing w:before="0" w:after="2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Italiano: Prof/Prof.ssa (COGNOME E NOME DEL TUO DOCENTE) </w:t>
      </w:r>
    </w:p>
    <w:p>
      <w:pPr>
        <w:pStyle w:val="Di default A"/>
        <w:spacing w:before="0" w:after="20" w:line="42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Storia e cittadinanza: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Geografia: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Matematica e scienze: </w:t>
      </w:r>
    </w:p>
    <w:p>
      <w:pPr>
        <w:pStyle w:val="Di default A"/>
        <w:spacing w:before="0" w:after="20" w:line="380" w:lineRule="atLeast"/>
        <w:rPr>
          <w:rFonts w:ascii="Garamond" w:cs="Garamond" w:hAnsi="Garamond" w:eastAsia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Lingua Inglese: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Seconda Lingua straniera (specificare):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Tecnologia: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Arte e immagine: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Educazione Fisica: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Musica: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Religione: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Strumento musicale (tipologia):</w:t>
      </w:r>
      <w:r>
        <w:rPr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</w:p>
    <w:p>
      <w:pPr>
        <w:pStyle w:val="Di default A"/>
        <w:spacing w:before="0" w:after="240" w:line="380" w:lineRule="atLeast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ff"/>
          <w:lang w:val="de-DE"/>
        </w:rPr>
      </w:pPr>
      <w:r>
        <w:rPr>
          <w:rFonts w:ascii="Garamond" w:hAnsi="Garamond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CHIUDERAI LA TUA TESINA CON UNA PAGINA BIANCA... </w:t>
      </w:r>
    </w:p>
    <w:p>
      <w:pPr>
        <w:pStyle w:val="Di default A"/>
        <w:spacing w:before="0" w:after="80" w:line="380" w:lineRule="atLeast"/>
      </w:pP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>Nell</w:t>
      </w:r>
      <w:r>
        <w:rPr>
          <w:rFonts w:ascii="Garamond" w:hAnsi="Garamond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22"/>
          <w:szCs w:val="22"/>
          <w:shd w:val="clear" w:color="auto" w:fill="ffffff"/>
          <w:rtl w:val="0"/>
          <w:lang w:val="it-IT"/>
        </w:rPr>
        <w:t xml:space="preserve">augurarti un proficuo lavoro ti consiglio di mantenere costante la tua concentrazione, nonostante le anomalie del periodo che stiamo vivendo. </w:t>
      </w:r>
    </w:p>
    <w:p>
      <w:pPr>
        <w:pStyle w:val="Normal (Web)"/>
        <w:spacing w:line="360" w:lineRule="auto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INVIO E ARCHIVIAZIONE</w:t>
      </w:r>
    </w:p>
    <w:p>
      <w:pPr>
        <w:pStyle w:val="Normal (Web)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 fine di poter presentare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elaborato alla  Commissione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esame,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n</w:t>
      </w:r>
      <w:r>
        <w:rPr>
          <w:b w:val="1"/>
          <w:bCs w:val="1"/>
          <w:sz w:val="22"/>
          <w:szCs w:val="22"/>
          <w:rtl w:val="0"/>
          <w:lang w:val="it-IT"/>
        </w:rPr>
        <w:t xml:space="preserve">on oltre il 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5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giugno 202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3</w:t>
      </w:r>
      <w:r>
        <w:rPr>
          <w:sz w:val="22"/>
          <w:szCs w:val="22"/>
          <w:u w:val="single"/>
          <w:rtl w:val="0"/>
          <w:lang w:val="it-IT"/>
        </w:rPr>
        <w:t>,</w:t>
      </w:r>
      <w:r>
        <w:rPr>
          <w:sz w:val="22"/>
          <w:szCs w:val="22"/>
          <w:rtl w:val="0"/>
          <w:lang w:val="it-IT"/>
        </w:rPr>
        <w:t xml:space="preserve"> d</w:t>
      </w:r>
      <w:r>
        <w:rPr>
          <w:i w:val="1"/>
          <w:iCs w:val="1"/>
          <w:sz w:val="22"/>
          <w:szCs w:val="22"/>
          <w:rtl w:val="0"/>
          <w:lang w:val="it-IT"/>
        </w:rPr>
        <w:t xml:space="preserve">evi inviare la tesina </w:t>
      </w:r>
      <w:r>
        <w:rPr>
          <w:sz w:val="22"/>
          <w:szCs w:val="22"/>
          <w:rtl w:val="0"/>
          <w:lang w:val="it-IT"/>
        </w:rPr>
        <w:t>in modalit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telematica al docente Coordinatore utilizzando la piattaforma COLLABORA del registro AXIOS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 xml:space="preserve">sezione compiti. Se si tratta di file di grandi dimensioni potrai inserirlo come collegamento ipertestuale (link) su una pagina word vuota. </w:t>
      </w:r>
    </w:p>
    <w:p>
      <w:pPr>
        <w:pStyle w:val="Di default A"/>
        <w:spacing w:before="0" w:after="240" w:line="420" w:lineRule="atLeast"/>
        <w:jc w:val="center"/>
        <w:rPr>
          <w:rFonts w:ascii="Helvetica" w:cs="Helvetica" w:hAnsi="Helvetica" w:eastAsia="Helvetica"/>
          <w:b w:val="1"/>
          <w:bCs w:val="1"/>
          <w:sz w:val="23"/>
          <w:szCs w:val="23"/>
          <w:shd w:val="clear" w:color="auto" w:fill="ffffff"/>
        </w:rPr>
      </w:pPr>
      <w:r>
        <w:rPr>
          <w:rFonts w:ascii="Garamond" w:hAnsi="Garamond"/>
          <w:b w:val="1"/>
          <w:bCs w:val="1"/>
          <w:sz w:val="23"/>
          <w:szCs w:val="23"/>
          <w:shd w:val="clear" w:color="auto" w:fill="ffffff"/>
          <w:rtl w:val="0"/>
          <w:lang w:val="it-IT"/>
        </w:rPr>
        <w:t>****   ****  ****</w:t>
      </w:r>
    </w:p>
    <w:p>
      <w:pPr>
        <w:pStyle w:val="Di default A"/>
        <w:spacing w:before="0" w:after="240" w:line="420" w:lineRule="atLeast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shd w:val="clear" w:color="auto" w:fill="ffffff"/>
        </w:rPr>
      </w:pPr>
      <w:r>
        <w:rPr>
          <w:rFonts w:ascii="Helvetica" w:hAnsi="Helvetica"/>
          <w:b w:val="1"/>
          <w:bCs w:val="1"/>
          <w:i w:val="1"/>
          <w:iCs w:val="1"/>
          <w:sz w:val="23"/>
          <w:szCs w:val="23"/>
          <w:shd w:val="clear" w:color="auto" w:fill="ffffff"/>
          <w:rtl w:val="0"/>
          <w:lang w:val="it-IT"/>
        </w:rPr>
        <w:t xml:space="preserve">CARO RAGAZZO/A,   CORAGGIO </w:t>
      </w:r>
      <w:r>
        <w:rPr>
          <w:rFonts w:ascii="Helvetica" w:hAnsi="Helvetica" w:hint="default"/>
          <w:b w:val="1"/>
          <w:bCs w:val="1"/>
          <w:i w:val="1"/>
          <w:iCs w:val="1"/>
          <w:sz w:val="23"/>
          <w:szCs w:val="23"/>
          <w:shd w:val="clear" w:color="auto" w:fill="ffffff"/>
          <w:rtl w:val="0"/>
          <w:lang w:val="it-IT"/>
        </w:rPr>
        <w:t xml:space="preserve">… 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shd w:val="clear" w:color="auto" w:fill="ffffff"/>
          <w:rtl w:val="0"/>
          <w:lang w:val="it-IT"/>
        </w:rPr>
        <w:t>RICORDA SEMPRE QUANTO SEI IN GAMBA !</w:t>
      </w:r>
    </w:p>
    <w:p>
      <w:pPr>
        <w:pStyle w:val="Di default A"/>
        <w:spacing w:before="0" w:after="240" w:line="420" w:lineRule="atLeast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shd w:val="clear" w:color="auto" w:fill="ffffff"/>
        </w:rPr>
      </w:pPr>
      <w:r>
        <w:rPr>
          <w:rFonts w:ascii="Helvetica" w:hAnsi="Helvetica"/>
          <w:b w:val="1"/>
          <w:bCs w:val="1"/>
          <w:i w:val="1"/>
          <w:iCs w:val="1"/>
          <w:sz w:val="23"/>
          <w:szCs w:val="23"/>
          <w:shd w:val="clear" w:color="auto" w:fill="ffffff"/>
          <w:rtl w:val="0"/>
          <w:lang w:val="it-IT"/>
        </w:rPr>
        <w:t xml:space="preserve"> IL TUO IMPEGNO SARA</w:t>
      </w:r>
      <w:r>
        <w:rPr>
          <w:rFonts w:ascii="Helvetica" w:hAnsi="Helvetica" w:hint="default"/>
          <w:b w:val="1"/>
          <w:bCs w:val="1"/>
          <w:i w:val="1"/>
          <w:iCs w:val="1"/>
          <w:sz w:val="23"/>
          <w:szCs w:val="23"/>
          <w:shd w:val="clear" w:color="auto" w:fill="ffffff"/>
          <w:rtl w:val="0"/>
          <w:lang w:val="it-IT"/>
        </w:rPr>
        <w:t xml:space="preserve">’ 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shd w:val="clear" w:color="auto" w:fill="ffffff"/>
          <w:rtl w:val="0"/>
          <w:lang w:val="it-IT"/>
        </w:rPr>
        <w:t>PREMIATO.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shd w:val="clear" w:color="auto" w:fill="ffffff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66039</wp:posOffset>
            </wp:positionH>
            <wp:positionV relativeFrom="line">
              <wp:posOffset>390524</wp:posOffset>
            </wp:positionV>
            <wp:extent cx="2105025" cy="9251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diploma2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iploma2279" descr="diploma2279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shd w:val="clear" w:color="auto" w:fill="ffffff"/>
          <w:rtl w:val="0"/>
          <w:lang w:val="it-IT"/>
        </w:rPr>
        <w:t xml:space="preserve">                                                                            </w:t>
      </w:r>
    </w:p>
    <w:p>
      <w:pPr>
        <w:pStyle w:val="Di default A"/>
        <w:tabs>
          <w:tab w:val="left" w:pos="2520"/>
        </w:tabs>
        <w:spacing w:before="0" w:after="240" w:line="420" w:lineRule="atLeast"/>
        <w:jc w:val="center"/>
        <w:rPr>
          <w:rFonts w:ascii="Garamond" w:cs="Garamond" w:hAnsi="Garamond" w:eastAsia="Garamond"/>
          <w:sz w:val="23"/>
          <w:szCs w:val="23"/>
          <w:shd w:val="clear" w:color="auto" w:fill="ffffff"/>
        </w:rPr>
      </w:pPr>
      <w:r>
        <w:rPr>
          <w:rFonts w:ascii="Helvetica" w:hAnsi="Helvetica"/>
          <w:b w:val="1"/>
          <w:bCs w:val="1"/>
          <w:i w:val="1"/>
          <w:iCs w:val="1"/>
          <w:sz w:val="23"/>
          <w:szCs w:val="23"/>
          <w:shd w:val="clear" w:color="auto" w:fill="ffffff"/>
          <w:rtl w:val="0"/>
          <w:lang w:val="it-IT"/>
        </w:rPr>
        <w:t xml:space="preserve">            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shd w:val="clear" w:color="auto" w:fill="ffffff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shd w:val="clear" w:color="auto" w:fill="ffffff"/>
          <w:rtl w:val="0"/>
          <w:lang w:val="it-IT"/>
        </w:rPr>
        <w:t xml:space="preserve">Un forte abbraccio </w:t>
      </w:r>
      <w:r>
        <w:rPr>
          <w:rFonts w:ascii="Garamond" w:hAnsi="Garamond"/>
          <w:sz w:val="23"/>
          <w:szCs w:val="23"/>
          <w:shd w:val="clear" w:color="auto" w:fill="ffffff"/>
          <w:rtl w:val="0"/>
          <w:lang w:val="it-IT"/>
        </w:rPr>
        <w:t xml:space="preserve">                                                                   </w:t>
      </w:r>
    </w:p>
    <w:p>
      <w:pPr>
        <w:pStyle w:val="Di default A"/>
        <w:tabs>
          <w:tab w:val="left" w:pos="2520"/>
        </w:tabs>
        <w:spacing w:before="0" w:line="360" w:lineRule="auto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shd w:val="clear" w:color="auto" w:fill="ffffff"/>
        </w:rPr>
      </w:pPr>
      <w:r>
        <w:rPr>
          <w:rFonts w:ascii="Garamond" w:hAnsi="Garamond"/>
          <w:sz w:val="23"/>
          <w:szCs w:val="23"/>
          <w:shd w:val="clear" w:color="auto" w:fill="ffffff"/>
          <w:rtl w:val="0"/>
          <w:lang w:val="it-IT"/>
        </w:rPr>
        <w:t xml:space="preserve">                             </w:t>
      </w:r>
      <w:r>
        <w:rPr>
          <w:rFonts w:ascii="Garamond" w:hAnsi="Garamond"/>
          <w:sz w:val="23"/>
          <w:szCs w:val="23"/>
          <w:shd w:val="clear" w:color="auto" w:fill="ffffff"/>
          <w:rtl w:val="0"/>
          <w:lang w:val="it-IT"/>
        </w:rPr>
        <w:t xml:space="preserve"> </w:t>
      </w:r>
      <w:r>
        <w:rPr>
          <w:rFonts w:ascii="Garamond" w:hAnsi="Garamond"/>
          <w:sz w:val="23"/>
          <w:szCs w:val="23"/>
          <w:shd w:val="clear" w:color="auto" w:fill="ffffff"/>
          <w:rtl w:val="0"/>
          <w:lang w:val="it-IT"/>
        </w:rPr>
        <w:t xml:space="preserve">  </w:t>
      </w:r>
      <w:r>
        <w:rPr>
          <w:rFonts w:ascii="Garamond" w:hAnsi="Garamond"/>
          <w:b w:val="1"/>
          <w:bCs w:val="1"/>
          <w:sz w:val="23"/>
          <w:szCs w:val="23"/>
          <w:shd w:val="clear" w:color="auto" w:fill="ffffff"/>
          <w:rtl w:val="0"/>
          <w:lang w:val="it-IT"/>
        </w:rPr>
        <w:t>IL DIRIGENTE SCOLASTICO</w:t>
      </w:r>
    </w:p>
    <w:p>
      <w:pPr>
        <w:pStyle w:val="Di default A"/>
        <w:tabs>
          <w:tab w:val="left" w:pos="2520"/>
        </w:tabs>
        <w:spacing w:before="0" w:line="360" w:lineRule="auto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shd w:val="clear" w:color="auto" w:fill="ffffff"/>
        </w:rPr>
      </w:pPr>
      <w:r>
        <w:rPr>
          <w:rFonts w:ascii="Garamond" w:hAnsi="Garamond"/>
          <w:b w:val="1"/>
          <w:bCs w:val="1"/>
          <w:sz w:val="23"/>
          <w:szCs w:val="23"/>
          <w:shd w:val="clear" w:color="auto" w:fill="ffffff"/>
          <w:rtl w:val="0"/>
          <w:lang w:val="it-IT"/>
        </w:rPr>
        <w:t xml:space="preserve">                                                         Francesca Chiechi</w:t>
      </w:r>
    </w:p>
    <w:p>
      <w:pPr>
        <w:pStyle w:val="Di default A"/>
        <w:spacing w:before="0" w:after="240" w:line="420" w:lineRule="atLeast"/>
      </w:pPr>
    </w:p>
    <w:p>
      <w:pPr>
        <w:pStyle w:val="Di default A"/>
        <w:spacing w:before="0" w:after="240" w:line="420" w:lineRule="atLeast"/>
      </w:pPr>
      <w:r/>
    </w:p>
    <w:sectPr>
      <w:headerReference w:type="default" r:id="rId10"/>
      <w:footerReference w:type="default" r:id="rId11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sz w:val="20"/>
        <w:szCs w:val="20"/>
        <w:rtl w:val="0"/>
        <w:lang w:val="en-US"/>
      </w:rPr>
      <w:t xml:space="preserve">Pag.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di 14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upperLetter"/>
      <w:suff w:val="tab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ile tabella 2 A">
    <w:name w:val="Stile tabella 2 A"/>
    <w:next w:val="Stile tabel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