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C472" w14:textId="77777777" w:rsidR="00461CE1" w:rsidRDefault="00461CE1" w:rsidP="00461CE1">
      <w:pPr>
        <w:pStyle w:val="Corpotesto"/>
        <w:ind w:right="-1"/>
        <w:mirrorIndents/>
        <w:jc w:val="center"/>
        <w:rPr>
          <w:b/>
        </w:rPr>
      </w:pPr>
      <w:r>
        <w:rPr>
          <w:b/>
        </w:rPr>
        <w:t xml:space="preserve">CRITERI PER LA CORREZIONE E LA VALUTAZIONE DELLE PROVE </w:t>
      </w:r>
    </w:p>
    <w:p w14:paraId="5A9D23B4" w14:textId="77777777" w:rsidR="00461CE1" w:rsidRDefault="00461CE1" w:rsidP="00461CE1">
      <w:pPr>
        <w:pStyle w:val="Corpotesto"/>
        <w:ind w:right="-1"/>
        <w:mirrorIndents/>
        <w:jc w:val="center"/>
        <w:rPr>
          <w:b/>
        </w:rPr>
      </w:pPr>
      <w:r>
        <w:rPr>
          <w:b/>
        </w:rPr>
        <w:t>ESAMI DI IDONEITÀ SCUOLA SECONDARIA DI PRIMO GRADO</w:t>
      </w:r>
    </w:p>
    <w:p w14:paraId="596F8582" w14:textId="77777777" w:rsidR="00461CE1" w:rsidRDefault="00461CE1" w:rsidP="00461CE1">
      <w:pPr>
        <w:pStyle w:val="Corpotesto"/>
        <w:ind w:right="-1"/>
        <w:mirrorIndents/>
        <w:rPr>
          <w:b/>
        </w:rPr>
      </w:pPr>
      <w:r>
        <w:rPr>
          <w:b/>
        </w:rPr>
        <w:t>Prova scritta di Italiano</w:t>
      </w:r>
    </w:p>
    <w:p w14:paraId="2661B341" w14:textId="77777777" w:rsidR="00461CE1" w:rsidRDefault="00461CE1" w:rsidP="00461CE1">
      <w:pPr>
        <w:pStyle w:val="Corpotesto"/>
        <w:ind w:right="-1"/>
        <w:mirrorIndents/>
        <w:rPr>
          <w:b/>
          <w:sz w:val="16"/>
          <w:szCs w:val="16"/>
        </w:rPr>
      </w:pPr>
    </w:p>
    <w:tbl>
      <w:tblPr>
        <w:tblW w:w="96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5"/>
        <w:gridCol w:w="851"/>
        <w:gridCol w:w="850"/>
        <w:gridCol w:w="5164"/>
      </w:tblGrid>
      <w:tr w:rsidR="00461CE1" w14:paraId="12932E48" w14:textId="77777777" w:rsidTr="00461CE1">
        <w:trPr>
          <w:trHeight w:val="74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D26951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INDICATORI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C3249F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04CE59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 cui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111CA85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GIUDIZIO</w:t>
            </w:r>
          </w:p>
        </w:tc>
      </w:tr>
      <w:tr w:rsidR="00461CE1" w14:paraId="7FBA9BC2" w14:textId="77777777" w:rsidTr="00461CE1">
        <w:trPr>
          <w:trHeight w:val="373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3632B1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COMPETENZE </w:t>
            </w:r>
            <w:r>
              <w:rPr>
                <w:b/>
                <w:w w:val="95"/>
                <w:sz w:val="20"/>
                <w:lang w:eastAsia="en-US"/>
              </w:rPr>
              <w:t>ORTOMORFOSINTATTICHE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E78EE43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0059898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5FE16B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Corretto</w:t>
            </w:r>
          </w:p>
        </w:tc>
      </w:tr>
      <w:tr w:rsidR="00461CE1" w14:paraId="73BAEE07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4F666E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BD6CEE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ACBB6E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643581A1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Abbastanza corretto</w:t>
            </w:r>
          </w:p>
        </w:tc>
      </w:tr>
      <w:tr w:rsidR="00461CE1" w14:paraId="1AE47EA1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54A7C0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583F6C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629EDD8C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3A638F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 pochi errori</w:t>
            </w:r>
          </w:p>
        </w:tc>
      </w:tr>
      <w:tr w:rsidR="00461CE1" w14:paraId="12AD96F4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ADA959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EAAB1E7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577CD2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09A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 errori diffusi</w:t>
            </w:r>
          </w:p>
        </w:tc>
      </w:tr>
      <w:tr w:rsidR="00461CE1" w14:paraId="7C56D6C7" w14:textId="77777777" w:rsidTr="00461CE1">
        <w:trPr>
          <w:trHeight w:val="373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884BA1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CONTENUTO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6E43869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7C54DA2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5E40F07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Pertinente, esauriente, ben sviluppato</w:t>
            </w:r>
          </w:p>
        </w:tc>
      </w:tr>
      <w:tr w:rsidR="00461CE1" w14:paraId="3184B95D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A7A9BA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B2768A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57A654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638CF44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Pertinente e abbastanza approfondito</w:t>
            </w:r>
          </w:p>
        </w:tc>
      </w:tr>
      <w:tr w:rsidR="00461CE1" w14:paraId="6C654D85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BC7EFA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412BA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6F34DE5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5A438C2C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Pertinente, ma parzialmente sviluppato</w:t>
            </w:r>
          </w:p>
        </w:tc>
      </w:tr>
      <w:tr w:rsidR="00461CE1" w14:paraId="79B58A1F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55BE9D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226C721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B217A8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0F423345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pertinente, povero</w:t>
            </w:r>
          </w:p>
        </w:tc>
      </w:tr>
      <w:tr w:rsidR="00461CE1" w14:paraId="1C903728" w14:textId="77777777" w:rsidTr="00461CE1">
        <w:trPr>
          <w:trHeight w:val="373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480BFF9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ESPOSIZIONE DEGLI ARGOMENTI </w:t>
            </w:r>
            <w:r>
              <w:rPr>
                <w:b/>
                <w:spacing w:val="-12"/>
                <w:sz w:val="20"/>
                <w:lang w:eastAsia="en-US"/>
              </w:rPr>
              <w:t xml:space="preserve">E </w:t>
            </w:r>
            <w:r>
              <w:rPr>
                <w:b/>
                <w:sz w:val="20"/>
                <w:lang w:eastAsia="en-US"/>
              </w:rPr>
              <w:t xml:space="preserve">ORGANIZZAZIONE </w:t>
            </w:r>
            <w:r>
              <w:rPr>
                <w:b/>
                <w:spacing w:val="-7"/>
                <w:sz w:val="20"/>
                <w:lang w:eastAsia="en-US"/>
              </w:rPr>
              <w:t xml:space="preserve">DEL </w:t>
            </w:r>
            <w:r>
              <w:rPr>
                <w:b/>
                <w:sz w:val="20"/>
                <w:lang w:eastAsia="en-US"/>
              </w:rPr>
              <w:t>TESTO</w:t>
            </w:r>
          </w:p>
        </w:tc>
        <w:tc>
          <w:tcPr>
            <w:tcW w:w="85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A517EE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437E871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68122E89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Scorrevole, personale e ben articolata</w:t>
            </w:r>
          </w:p>
        </w:tc>
      </w:tr>
      <w:tr w:rsidR="00461CE1" w14:paraId="584C6809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3A0B6E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795665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9837703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33798768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Lineare, chiara</w:t>
            </w:r>
          </w:p>
        </w:tc>
      </w:tr>
      <w:tr w:rsidR="00461CE1" w14:paraId="5A376D68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640178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3D2A1D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2297266C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1BA9BFFF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Semplice, comprensibile</w:t>
            </w:r>
          </w:p>
        </w:tc>
      </w:tr>
      <w:tr w:rsidR="00461CE1" w14:paraId="2A104988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B6D0B7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15DC88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5E26C8F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866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sempre chiara</w:t>
            </w:r>
          </w:p>
        </w:tc>
      </w:tr>
      <w:tr w:rsidR="00461CE1" w14:paraId="5F2F4C60" w14:textId="77777777" w:rsidTr="00461CE1">
        <w:trPr>
          <w:trHeight w:val="373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DE1A2A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LESSICO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42995A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2A5E9E8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AF474B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Ricco e articolato</w:t>
            </w:r>
          </w:p>
        </w:tc>
      </w:tr>
      <w:tr w:rsidR="00461CE1" w14:paraId="644F1BA6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491F74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EC8816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1892F3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42CA41E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Appropriato</w:t>
            </w:r>
          </w:p>
        </w:tc>
      </w:tr>
      <w:tr w:rsidR="00461CE1" w14:paraId="306CB013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9E49C4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24B212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7743060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614BB50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Semplice</w:t>
            </w:r>
          </w:p>
        </w:tc>
      </w:tr>
      <w:tr w:rsidR="00461CE1" w14:paraId="71D133E0" w14:textId="77777777" w:rsidTr="00461CE1">
        <w:trPr>
          <w:trHeight w:val="3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4AB9D4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6BD4E2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76B6809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FA83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Povero e ripetitivo</w:t>
            </w:r>
          </w:p>
        </w:tc>
      </w:tr>
      <w:tr w:rsidR="00461CE1" w14:paraId="4E253D13" w14:textId="77777777" w:rsidTr="00461CE1">
        <w:trPr>
          <w:trHeight w:val="265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1C012B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w w:val="95"/>
                <w:sz w:val="20"/>
                <w:lang w:eastAsia="en-US"/>
              </w:rPr>
              <w:t xml:space="preserve">ELABORAZIONE </w:t>
            </w:r>
            <w:r>
              <w:rPr>
                <w:b/>
                <w:sz w:val="20"/>
                <w:lang w:eastAsia="en-US"/>
              </w:rPr>
              <w:t>PERSONALE E CRITICA</w:t>
            </w:r>
          </w:p>
          <w:p w14:paraId="409B819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w w:val="95"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</w:p>
          <w:p w14:paraId="28C7B97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w w:val="95"/>
                <w:sz w:val="20"/>
                <w:lang w:eastAsia="en-US"/>
              </w:rPr>
            </w:pPr>
            <w:r>
              <w:rPr>
                <w:b/>
                <w:w w:val="95"/>
                <w:sz w:val="20"/>
                <w:lang w:eastAsia="en-US"/>
              </w:rPr>
              <w:t>se la prova è una sintesi, l’indicatore da considerare, oltre ai precedenti che restano comuni, è il seguente:</w:t>
            </w:r>
          </w:p>
          <w:p w14:paraId="1123679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w w:val="95"/>
                <w:sz w:val="20"/>
                <w:lang w:eastAsia="en-US"/>
              </w:rPr>
              <w:t>ADEGUATEZZA E CARATTERISTICHE DELLA SINTESI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649153F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0CC0D72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5D0993C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Originale, creativa con giudizi ed opinioni personali </w:t>
            </w:r>
          </w:p>
          <w:p w14:paraId="537833F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456EFE79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Gli elementi che caratterizzano una sintesi sono utilizzati in modo pertinente ed efficace; la comprensione del testo è completa e coerente</w:t>
            </w:r>
          </w:p>
        </w:tc>
      </w:tr>
      <w:tr w:rsidR="00461CE1" w14:paraId="5B70F8FC" w14:textId="77777777" w:rsidTr="00461CE1">
        <w:trPr>
          <w:trHeight w:val="28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5A4E8EF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i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288C2F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AB27CF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08231A0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b/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 giudizi ed opinioni personali motivati</w:t>
            </w:r>
          </w:p>
          <w:p w14:paraId="45A937C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07CCEB71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Gli elementi che caratterizzano una sintesi sono utilizzati in modo pertinente ed efficace; la comprensione del testo è completa</w:t>
            </w:r>
          </w:p>
        </w:tc>
      </w:tr>
      <w:tr w:rsidR="00461CE1" w14:paraId="2F32F53F" w14:textId="77777777" w:rsidTr="00461CE1">
        <w:trPr>
          <w:trHeight w:val="309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80CB87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i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B0D435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06DD042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67F3F6D8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b/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Semplice, con giudizi personali non sempre motivati</w:t>
            </w:r>
            <w:r>
              <w:rPr>
                <w:b/>
                <w:i/>
                <w:sz w:val="20"/>
                <w:lang w:eastAsia="en-US"/>
              </w:rPr>
              <w:t xml:space="preserve"> </w:t>
            </w:r>
          </w:p>
          <w:p w14:paraId="1551B7A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7AFF4CD1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Sono presenti gli elementi fondamentali che caratterizzano una sintesi; la comprensione generale è corretta</w:t>
            </w:r>
          </w:p>
        </w:tc>
      </w:tr>
      <w:tr w:rsidR="00461CE1" w14:paraId="1B14911F" w14:textId="77777777" w:rsidTr="00461CE1">
        <w:trPr>
          <w:trHeight w:val="26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0F74D8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i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A65ED2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3474149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8B1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Con giudizi ed opinioni personali molto superficiali </w:t>
            </w:r>
          </w:p>
          <w:p w14:paraId="1D052868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69EBEDF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Gli elementi che caratterizzano una sintesi non sempre sono rispettati; la comprensione è parziale</w:t>
            </w:r>
          </w:p>
        </w:tc>
      </w:tr>
      <w:tr w:rsidR="00461CE1" w14:paraId="5EEDE9FB" w14:textId="77777777" w:rsidTr="00461CE1">
        <w:trPr>
          <w:trHeight w:val="688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FFD1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Valutazione totale (in decimi) senza arrotondamento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85" w:type="dxa"/>
              <w:right w:w="0" w:type="dxa"/>
            </w:tcMar>
            <w:vAlign w:val="bottom"/>
            <w:hideMark/>
          </w:tcPr>
          <w:p w14:paraId="23D5DF8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....................../10</w:t>
            </w:r>
          </w:p>
        </w:tc>
      </w:tr>
      <w:tr w:rsidR="00461CE1" w14:paraId="7F7BFCBC" w14:textId="77777777" w:rsidTr="00461CE1">
        <w:trPr>
          <w:trHeight w:val="460"/>
        </w:trPr>
        <w:tc>
          <w:tcPr>
            <w:tcW w:w="9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202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Per gli alunni con DSA il primo indicatore non viene considerato. Il punteggio ottenuto, quindi, non è in decimi (il totale è 8) e va trasformato con la seguente operazione: punteggio ottenuto diviso 8 e moltiplicato 10.</w:t>
            </w:r>
          </w:p>
        </w:tc>
      </w:tr>
    </w:tbl>
    <w:p w14:paraId="529BBB92" w14:textId="77777777" w:rsidR="00461CE1" w:rsidRDefault="00461CE1" w:rsidP="00461CE1">
      <w:pPr>
        <w:spacing w:line="230" w:lineRule="exact"/>
        <w:ind w:right="-1"/>
        <w:mirrorIndents/>
        <w:rPr>
          <w:sz w:val="20"/>
        </w:rPr>
      </w:pPr>
    </w:p>
    <w:p w14:paraId="3B77B2DF" w14:textId="77777777" w:rsidR="00461CE1" w:rsidRDefault="00461CE1" w:rsidP="00461CE1">
      <w:pPr>
        <w:pStyle w:val="Corpotesto"/>
        <w:ind w:right="-1"/>
        <w:mirrorIndents/>
        <w:rPr>
          <w:b/>
          <w:sz w:val="24"/>
        </w:rPr>
      </w:pPr>
    </w:p>
    <w:p w14:paraId="7A15DEE3" w14:textId="77777777" w:rsidR="00461CE1" w:rsidRDefault="00461CE1" w:rsidP="00461CE1">
      <w:pPr>
        <w:pStyle w:val="Corpotesto"/>
        <w:ind w:right="-1"/>
        <w:mirrorIndents/>
        <w:rPr>
          <w:b/>
          <w:lang w:val="x-none"/>
        </w:rPr>
      </w:pPr>
      <w:r>
        <w:rPr>
          <w:b/>
        </w:rPr>
        <w:t>Prova scritta di Matematica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95"/>
        <w:gridCol w:w="851"/>
        <w:gridCol w:w="850"/>
        <w:gridCol w:w="5134"/>
      </w:tblGrid>
      <w:tr w:rsidR="00461CE1" w14:paraId="7774D1F4" w14:textId="77777777" w:rsidTr="00461CE1">
        <w:trPr>
          <w:trHeight w:val="518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414AE6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INDICATORI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873ED68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2675A8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 cui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2093CF8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GIUDIZIO</w:t>
            </w:r>
          </w:p>
        </w:tc>
      </w:tr>
      <w:tr w:rsidR="00461CE1" w14:paraId="66BB57F1" w14:textId="77777777" w:rsidTr="00461CE1">
        <w:trPr>
          <w:trHeight w:val="518"/>
        </w:trPr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7A77201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CONOSCENZE E ABILITÀ SPECIFICHE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DCD6DA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F4589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24F85AA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Applica correttamente, regole e procedure con linguaggio specifico</w:t>
            </w:r>
          </w:p>
        </w:tc>
      </w:tr>
      <w:tr w:rsidR="00461CE1" w14:paraId="469BB9D4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C29A22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43D7CD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65EB2E6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A610223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Applica le regole, ma ha difficoltà nelle procedure</w:t>
            </w:r>
          </w:p>
        </w:tc>
      </w:tr>
      <w:tr w:rsidR="00461CE1" w14:paraId="00EFEB58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F34CDEF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7CD347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61E575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54ACB6DC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Applica parzialmente regole e procedure</w:t>
            </w:r>
          </w:p>
        </w:tc>
      </w:tr>
      <w:tr w:rsidR="00461CE1" w14:paraId="58C58313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F24452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D7D5C6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4D4FD1F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A361B6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applica regole e procedure</w:t>
            </w:r>
          </w:p>
        </w:tc>
      </w:tr>
      <w:tr w:rsidR="00461CE1" w14:paraId="321A8762" w14:textId="77777777" w:rsidTr="00461CE1">
        <w:trPr>
          <w:trHeight w:val="518"/>
        </w:trPr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C424F23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CAPACITÀ LOGICHE E </w:t>
            </w:r>
            <w:r>
              <w:rPr>
                <w:b/>
                <w:w w:val="95"/>
                <w:sz w:val="20"/>
                <w:lang w:eastAsia="en-US"/>
              </w:rPr>
              <w:t xml:space="preserve">ORIGINALITÀ </w:t>
            </w:r>
            <w:r>
              <w:rPr>
                <w:b/>
                <w:sz w:val="20"/>
                <w:lang w:eastAsia="en-US"/>
              </w:rPr>
              <w:t>DELLA SOLUZIONE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6E2C663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E1812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1A25AAE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Analizza correttamente un problema e trova procedure ottimali per la risoluzione</w:t>
            </w:r>
          </w:p>
        </w:tc>
      </w:tr>
      <w:tr w:rsidR="00461CE1" w14:paraId="03C0A8AF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EC8932B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FC2A6EC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598A7E7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3122165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Sa scomporre un problema, ma fatica nella scelta della procedura</w:t>
            </w:r>
          </w:p>
        </w:tc>
      </w:tr>
      <w:tr w:rsidR="00461CE1" w14:paraId="6B3453C4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113EC3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45994A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A8BDFC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538D34E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Sa parzialmente analizzare un problema</w:t>
            </w:r>
          </w:p>
        </w:tc>
      </w:tr>
      <w:tr w:rsidR="00461CE1" w14:paraId="0D6133BF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17E871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E10F44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6B78958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C0DED9C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sa analizzare e scomporre un problema</w:t>
            </w:r>
          </w:p>
        </w:tc>
      </w:tr>
      <w:tr w:rsidR="00461CE1" w14:paraId="5675A8F3" w14:textId="77777777" w:rsidTr="00461CE1">
        <w:trPr>
          <w:trHeight w:val="518"/>
        </w:trPr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50AD118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CORRETTEZZA E CHIAREZZA NEGLI SVOLGIMENTI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B04741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4E65F3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34DE7D3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Ha padronanza e sicurezza nei calcoli e rappresenta con precisione figure geometriche</w:t>
            </w:r>
          </w:p>
        </w:tc>
      </w:tr>
      <w:tr w:rsidR="00461CE1" w14:paraId="099079F8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ADF5E8C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63B0CC1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02653789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0103A1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Presenta lievi errori di calcolo e qualche imprecisione nel rappresentare figure geometriche</w:t>
            </w:r>
          </w:p>
        </w:tc>
      </w:tr>
      <w:tr w:rsidR="00461CE1" w14:paraId="709724BF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6A3D6C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672BE2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AF504E5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74C97B9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Presenta diversi errori di calcolo e imprecisione nel rappresentare figure geometriche</w:t>
            </w:r>
          </w:p>
        </w:tc>
      </w:tr>
      <w:tr w:rsidR="00461CE1" w14:paraId="72C17860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169ABF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DF646CA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6C06B88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58E20AB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Presenta gravi e frequenti errori nei calcoli e non sa rappresentare figure geometriche</w:t>
            </w:r>
          </w:p>
        </w:tc>
      </w:tr>
      <w:tr w:rsidR="00461CE1" w14:paraId="39E322DD" w14:textId="77777777" w:rsidTr="00461CE1">
        <w:trPr>
          <w:trHeight w:val="518"/>
        </w:trPr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333E4A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COMPLETEZZA NELLA </w:t>
            </w:r>
            <w:r>
              <w:rPr>
                <w:b/>
                <w:w w:val="95"/>
                <w:sz w:val="20"/>
                <w:lang w:eastAsia="en-US"/>
              </w:rPr>
              <w:t>RISOLUZIONE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8D8869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5B0C64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09B32D7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Risolve tutti i quesiti nei tempi e modalità richiesti</w:t>
            </w:r>
          </w:p>
        </w:tc>
      </w:tr>
      <w:tr w:rsidR="00461CE1" w14:paraId="5BAF2ADD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9BD57D1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FDEDD7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33E317B1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2A10A5A3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Risolve buona parte dei quesiti nelle modalità richieste</w:t>
            </w:r>
          </w:p>
        </w:tc>
      </w:tr>
      <w:tr w:rsidR="00461CE1" w14:paraId="4CF3226E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A0C598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6D3191B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B77203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1,5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441AA32F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Risolve parzialmente i quesiti proposti</w:t>
            </w:r>
          </w:p>
        </w:tc>
      </w:tr>
      <w:tr w:rsidR="00461CE1" w14:paraId="20B96180" w14:textId="77777777" w:rsidTr="00461CE1">
        <w:trPr>
          <w:trHeight w:val="51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67CC66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BD53617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5D88D8CF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</w:t>
            </w:r>
          </w:p>
        </w:tc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65F26FD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Risolve una minima parte dei quesiti proposti</w:t>
            </w:r>
          </w:p>
        </w:tc>
      </w:tr>
      <w:tr w:rsidR="00461CE1" w14:paraId="4468DB00" w14:textId="77777777" w:rsidTr="00461CE1">
        <w:trPr>
          <w:trHeight w:val="518"/>
        </w:trPr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2F8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Valutazione totale (in decimi) senza arrotondamento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14:paraId="20D271E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....................../10</w:t>
            </w:r>
          </w:p>
        </w:tc>
      </w:tr>
      <w:tr w:rsidR="00461CE1" w14:paraId="5EAE93A5" w14:textId="77777777" w:rsidTr="00461CE1">
        <w:trPr>
          <w:trHeight w:val="69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7A4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 presenza di alunni con DSA, qualora un indicatore non venga considerato, il punteggio ottenuto non sarà in decimi (il totale è 7,5) e andrà trasformato con la seguente operazione: punteggio ottenuto diviso 7,5 e moltiplicato 10.</w:t>
            </w:r>
          </w:p>
        </w:tc>
      </w:tr>
    </w:tbl>
    <w:p w14:paraId="6A62F934" w14:textId="77777777" w:rsidR="00461CE1" w:rsidRDefault="00461CE1" w:rsidP="00461CE1">
      <w:pPr>
        <w:pStyle w:val="Corpotesto"/>
        <w:ind w:right="-1"/>
        <w:mirrorIndents/>
        <w:jc w:val="center"/>
        <w:rPr>
          <w:b/>
          <w:sz w:val="24"/>
          <w:lang w:eastAsia="x-none"/>
        </w:rPr>
      </w:pPr>
    </w:p>
    <w:p w14:paraId="71FF3F0B" w14:textId="77777777" w:rsidR="00461CE1" w:rsidRDefault="00461CE1" w:rsidP="00461CE1">
      <w:pPr>
        <w:pStyle w:val="Corpotesto"/>
        <w:ind w:right="-1"/>
        <w:mirrorIndents/>
        <w:rPr>
          <w:b/>
        </w:rPr>
      </w:pPr>
      <w:r>
        <w:rPr>
          <w:b/>
        </w:rPr>
        <w:t>Prova scritta di Lingua straniera - Inglese</w:t>
      </w:r>
    </w:p>
    <w:p w14:paraId="68226C33" w14:textId="77777777" w:rsidR="00461CE1" w:rsidRDefault="00461CE1" w:rsidP="00461CE1">
      <w:pPr>
        <w:ind w:right="-1"/>
        <w:mirrorIndents/>
        <w:rPr>
          <w:sz w:val="28"/>
          <w:szCs w:val="28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851"/>
        <w:gridCol w:w="850"/>
        <w:gridCol w:w="5104"/>
      </w:tblGrid>
      <w:tr w:rsidR="00461CE1" w14:paraId="6329486D" w14:textId="77777777" w:rsidTr="00461CE1">
        <w:trPr>
          <w:trHeight w:val="54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B9DCD40" w14:textId="77777777" w:rsidR="00461CE1" w:rsidRDefault="00461CE1">
            <w:pPr>
              <w:pStyle w:val="TableParagraph"/>
              <w:spacing w:line="228" w:lineRule="exact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INDICATORI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FD7D93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6B5832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 cui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744289" w14:textId="77777777" w:rsidR="00461CE1" w:rsidRDefault="00461CE1">
            <w:pPr>
              <w:pStyle w:val="TableParagraph"/>
              <w:spacing w:line="228" w:lineRule="exact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GIUDIZIO</w:t>
            </w:r>
          </w:p>
        </w:tc>
      </w:tr>
      <w:tr w:rsidR="00461CE1" w14:paraId="6D3C0912" w14:textId="77777777" w:rsidTr="00461CE1">
        <w:trPr>
          <w:trHeight w:val="545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1CC627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b/>
                <w:sz w:val="20"/>
                <w:lang w:eastAsia="en-US"/>
              </w:rPr>
            </w:pPr>
            <w:r>
              <w:rPr>
                <w:b/>
                <w:w w:val="95"/>
                <w:sz w:val="20"/>
                <w:lang w:eastAsia="en-US"/>
              </w:rPr>
              <w:t xml:space="preserve">COMPRENSIONE </w:t>
            </w:r>
            <w:r>
              <w:rPr>
                <w:b/>
                <w:sz w:val="20"/>
                <w:lang w:eastAsia="en-US"/>
              </w:rPr>
              <w:t>DELLA CONSEGNA</w:t>
            </w:r>
          </w:p>
          <w:p w14:paraId="58E9C259" w14:textId="77777777" w:rsidR="00461CE1" w:rsidRDefault="00461CE1">
            <w:pPr>
              <w:pStyle w:val="TableParagraph"/>
              <w:spacing w:before="6" w:line="252" w:lineRule="auto"/>
              <w:ind w:right="-1"/>
              <w:mirrorIndents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(in caso di esercizi strutturati)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b/>
                <w:i/>
                <w:sz w:val="20"/>
                <w:lang w:eastAsia="en-US"/>
              </w:rPr>
              <w:t>oppure</w:t>
            </w:r>
          </w:p>
          <w:p w14:paraId="1AD1B1BE" w14:textId="77777777" w:rsidR="00461CE1" w:rsidRDefault="00461CE1">
            <w:pPr>
              <w:pStyle w:val="TableParagraph"/>
              <w:spacing w:before="6" w:line="252" w:lineRule="auto"/>
              <w:ind w:right="-1"/>
              <w:mirrorIndents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COMPRENSIONE DEL TESTO</w:t>
            </w:r>
          </w:p>
          <w:p w14:paraId="799C7E97" w14:textId="77777777" w:rsidR="00461CE1" w:rsidRDefault="00461CE1">
            <w:pPr>
              <w:pStyle w:val="TableParagraph"/>
              <w:spacing w:before="4"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(in caso di questionario)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3B16C6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97931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79F2A8A0" w14:textId="77777777" w:rsidR="00461CE1" w:rsidRDefault="00461CE1">
            <w:pPr>
              <w:pStyle w:val="TableParagraph"/>
              <w:spacing w:line="210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Comprende integralmente il contenuto del testo</w:t>
            </w:r>
          </w:p>
        </w:tc>
      </w:tr>
      <w:tr w:rsidR="00461CE1" w14:paraId="769879EB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334D6A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D1A7EF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4C84634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DE07295" w14:textId="77777777" w:rsidR="00461CE1" w:rsidRDefault="00461CE1">
            <w:pPr>
              <w:pStyle w:val="TableParagraph"/>
              <w:spacing w:line="224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Comprende gli elementi essenziali del messaggio e riconosce alcune informazioni dettagliate</w:t>
            </w:r>
          </w:p>
        </w:tc>
      </w:tr>
      <w:tr w:rsidR="00461CE1" w14:paraId="15E84852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28A2AA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992188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C3320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1,5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1F623718" w14:textId="77777777" w:rsidR="00461CE1" w:rsidRDefault="00461CE1">
            <w:pPr>
              <w:pStyle w:val="TableParagraph"/>
              <w:spacing w:line="210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Comprende gli elementi essenziali del testo</w:t>
            </w:r>
          </w:p>
        </w:tc>
      </w:tr>
      <w:tr w:rsidR="00461CE1" w14:paraId="0DA8820B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B2B38E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432917F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7304629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A482B0F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Comprende solo qualche elemento del testo, senza capirne il contenuto globale</w:t>
            </w:r>
          </w:p>
        </w:tc>
      </w:tr>
      <w:tr w:rsidR="00461CE1" w14:paraId="34FBB153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4919E31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16E682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39DD23D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71F6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comprende il testo e non capisce il contenuto globale</w:t>
            </w:r>
          </w:p>
        </w:tc>
      </w:tr>
      <w:tr w:rsidR="00461CE1" w14:paraId="5AE3A9A6" w14:textId="77777777" w:rsidTr="00461CE1">
        <w:trPr>
          <w:trHeight w:val="545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6CE9784" w14:textId="77777777" w:rsidR="00461CE1" w:rsidRDefault="00461CE1">
            <w:pPr>
              <w:pStyle w:val="TableParagraph"/>
              <w:spacing w:before="168" w:line="252" w:lineRule="auto"/>
              <w:ind w:right="-1"/>
              <w:mirrorIndents/>
              <w:rPr>
                <w:b/>
                <w:w w:val="95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CONOSCENZA E USO DELLE STRUTTURE </w:t>
            </w:r>
            <w:r>
              <w:rPr>
                <w:b/>
                <w:w w:val="95"/>
                <w:sz w:val="20"/>
                <w:lang w:eastAsia="en-US"/>
              </w:rPr>
              <w:t>GRAMMATICALI E DEL LESSICO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E977F0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04F1858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409CCFFB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Usa in maniera corretta e appropriata le strutture grammaticali e il lessico</w:t>
            </w:r>
          </w:p>
        </w:tc>
      </w:tr>
      <w:tr w:rsidR="00461CE1" w14:paraId="5F117607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AF01A7F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w w:val="95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835682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E8ACB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203652C1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Usa in maniera generalmente corretta le strutture grammaticali e il lessico</w:t>
            </w:r>
          </w:p>
        </w:tc>
      </w:tr>
      <w:tr w:rsidR="00461CE1" w14:paraId="37F6FC45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BE9C20F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w w:val="95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1C6994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0AF3453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1,5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31B2EB3B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Usa in parte le strutture grammaticali e il lessico con alcuni errori</w:t>
            </w:r>
          </w:p>
        </w:tc>
      </w:tr>
      <w:tr w:rsidR="00461CE1" w14:paraId="6FF5A5C9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938A1A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w w:val="95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C9D9107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3D196D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0A942254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Usa le strutture grammaticali e il lessico con molti errori</w:t>
            </w:r>
          </w:p>
        </w:tc>
      </w:tr>
      <w:tr w:rsidR="00461CE1" w14:paraId="2D063551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DE615D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w w:val="95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EE0C2D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4F9F242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273B67B4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usa correttamente le strutture grammaticali</w:t>
            </w:r>
          </w:p>
        </w:tc>
      </w:tr>
      <w:tr w:rsidR="00461CE1" w14:paraId="4600B9A0" w14:textId="77777777" w:rsidTr="00461CE1">
        <w:trPr>
          <w:trHeight w:val="545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</w:tcPr>
          <w:p w14:paraId="62381E7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b/>
                <w:sz w:val="29"/>
                <w:lang w:eastAsia="en-US"/>
              </w:rPr>
            </w:pPr>
          </w:p>
          <w:p w14:paraId="1DF6BF3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CONOSCENZA E USO DELLE FUNZIONI LINGUISTICHE E CORRETTEZZA ORTOGRAFICA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E1242A0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92BCF5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4167CBC2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Conosce ed usa sempre correttamente le funzioni linguistiche, l’ortografia è appropriata</w:t>
            </w:r>
          </w:p>
        </w:tc>
      </w:tr>
      <w:tr w:rsidR="00461CE1" w14:paraId="3026D5FF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4DE1B6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7CDDD9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2FBAB2E9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286E7262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Conosce ed usa generalmente in modo corretto le funzioni linguistiche, l’ortografia è quasi sempre appropriata</w:t>
            </w:r>
          </w:p>
        </w:tc>
      </w:tr>
      <w:tr w:rsidR="00461CE1" w14:paraId="0F067A43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CEC5A8C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25A8E9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71C251F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1,5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2DC8E503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Conosce in parte le funzioni linguistiche note con errori di ortografia</w:t>
            </w:r>
          </w:p>
        </w:tc>
      </w:tr>
      <w:tr w:rsidR="00461CE1" w14:paraId="350D63CC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68D0B7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BFDDE1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053E4751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4142A6FF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conosce gran parte delle funzioni linguistiche con molti errori di ortografia</w:t>
            </w:r>
          </w:p>
        </w:tc>
      </w:tr>
      <w:tr w:rsidR="00461CE1" w14:paraId="1166924F" w14:textId="77777777" w:rsidTr="00461CE1">
        <w:trPr>
          <w:trHeight w:val="545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DBA56CF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0A12AE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1F7A261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4180" w14:textId="77777777" w:rsidR="00461CE1" w:rsidRDefault="00461CE1">
            <w:pPr>
              <w:pStyle w:val="TableParagraph"/>
              <w:spacing w:line="224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conosce le funzioni linguistiche e/o non è in grado di scriverle correttamente</w:t>
            </w:r>
          </w:p>
        </w:tc>
      </w:tr>
      <w:tr w:rsidR="00461CE1" w14:paraId="7D804820" w14:textId="77777777" w:rsidTr="00461CE1">
        <w:trPr>
          <w:trHeight w:val="669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707AD21" w14:textId="77777777" w:rsidR="00461CE1" w:rsidRDefault="00461CE1">
            <w:pPr>
              <w:pStyle w:val="TableParagraph"/>
              <w:spacing w:before="139" w:line="252" w:lineRule="auto"/>
              <w:ind w:right="-1"/>
              <w:mirrorIndents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ADERENZA ALLA TRACCIA E/O ELABORAZIONE PERSONALE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C8988F4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7357DACB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0C719C27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 attiene completamente ai punti indicati nella traccia, li svolge tutti dettagliatamente ampliandoli anche con apporti personali e originali</w:t>
            </w:r>
          </w:p>
        </w:tc>
      </w:tr>
      <w:tr w:rsidR="00461CE1" w14:paraId="2B8CC495" w14:textId="77777777" w:rsidTr="00461CE1">
        <w:trPr>
          <w:trHeight w:val="499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D5BEA2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A330E8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3C0E62C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7A4B085D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 attiene ai punti indicati nella traccia e li svolge in modo esauriente</w:t>
            </w:r>
          </w:p>
        </w:tc>
      </w:tr>
      <w:tr w:rsidR="00461CE1" w14:paraId="68DE0575" w14:textId="77777777" w:rsidTr="00461CE1">
        <w:trPr>
          <w:trHeight w:val="499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25E581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865C9D7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43FCF706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1,5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5A9D8AAD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 attiene ai punti richiesti nella traccia e li svolge globalmente</w:t>
            </w:r>
          </w:p>
        </w:tc>
      </w:tr>
      <w:tr w:rsidR="00461CE1" w14:paraId="5AB1FC04" w14:textId="77777777" w:rsidTr="00461CE1">
        <w:trPr>
          <w:trHeight w:val="499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88447F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5C9051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D494E7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65612414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Svolge solo alcuni punti della traccia</w:t>
            </w:r>
          </w:p>
        </w:tc>
      </w:tr>
      <w:tr w:rsidR="00461CE1" w14:paraId="490C4D62" w14:textId="77777777" w:rsidTr="00461CE1">
        <w:trPr>
          <w:trHeight w:val="499"/>
        </w:trPr>
        <w:tc>
          <w:tcPr>
            <w:tcW w:w="9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91DFCB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E75F65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E7EDF5"/>
            <w:vAlign w:val="center"/>
            <w:hideMark/>
          </w:tcPr>
          <w:p w14:paraId="5E774D7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10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  <w:hideMark/>
          </w:tcPr>
          <w:p w14:paraId="21E4292C" w14:textId="77777777" w:rsidR="00461CE1" w:rsidRDefault="00461CE1">
            <w:pPr>
              <w:pStyle w:val="TableParagraph"/>
              <w:spacing w:line="223" w:lineRule="exact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si attiene alla traccia</w:t>
            </w:r>
          </w:p>
        </w:tc>
      </w:tr>
      <w:tr w:rsidR="00461CE1" w14:paraId="3B994C40" w14:textId="77777777" w:rsidTr="00461CE1">
        <w:trPr>
          <w:trHeight w:val="546"/>
        </w:trPr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7E9E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Valutazione totale (in decimi) senza arrotondamento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85" w:type="dxa"/>
              <w:right w:w="0" w:type="dxa"/>
            </w:tcMar>
            <w:vAlign w:val="bottom"/>
            <w:hideMark/>
          </w:tcPr>
          <w:p w14:paraId="6C636151" w14:textId="77777777" w:rsidR="00461CE1" w:rsidRDefault="00461CE1">
            <w:pPr>
              <w:pStyle w:val="TableParagraph"/>
              <w:spacing w:before="12" w:line="252" w:lineRule="auto"/>
              <w:ind w:right="-1"/>
              <w:mirrorIndents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....................../ 10</w:t>
            </w:r>
          </w:p>
        </w:tc>
      </w:tr>
      <w:tr w:rsidR="00461CE1" w14:paraId="6FE9A5E4" w14:textId="77777777" w:rsidTr="00461CE1">
        <w:trPr>
          <w:trHeight w:val="694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EF56A" w14:textId="77777777" w:rsidR="00461CE1" w:rsidRDefault="00461CE1">
            <w:pPr>
              <w:pStyle w:val="TableParagraph"/>
              <w:spacing w:line="252" w:lineRule="auto"/>
              <w:ind w:right="-1"/>
              <w:mirrorIndents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 presenza di alunni con DSA, qualora un indicatore non venga considerato, il punteggio ottenuto non sarà in decimi (il totale è 7,5 e andrà trasformato con la seguente operazione: punteggio ottenuto diviso 7,5 e moltiplicato 10.</w:t>
            </w:r>
          </w:p>
        </w:tc>
      </w:tr>
    </w:tbl>
    <w:p w14:paraId="718E197C" w14:textId="77777777" w:rsidR="00461CE1" w:rsidRDefault="00461CE1" w:rsidP="00461C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/>
        <w:rPr>
          <w:sz w:val="24"/>
        </w:rPr>
      </w:pPr>
    </w:p>
    <w:p w14:paraId="73748BFA" w14:textId="77777777" w:rsidR="00461CE1" w:rsidRDefault="00461CE1" w:rsidP="00461CE1">
      <w:pPr>
        <w:pStyle w:val="Corpotesto"/>
        <w:ind w:right="-1"/>
        <w:mirrorIndents/>
        <w:jc w:val="center"/>
        <w:rPr>
          <w:b/>
        </w:rPr>
      </w:pPr>
    </w:p>
    <w:p w14:paraId="592ADF3E" w14:textId="77777777" w:rsidR="00461CE1" w:rsidRDefault="00461CE1" w:rsidP="00461CE1">
      <w:pPr>
        <w:pStyle w:val="Corpotesto"/>
        <w:ind w:right="-1"/>
        <w:mirrorIndents/>
        <w:jc w:val="center"/>
        <w:rPr>
          <w:b/>
        </w:rPr>
      </w:pPr>
      <w:r>
        <w:rPr>
          <w:b/>
        </w:rPr>
        <w:t>ESAMI DI IDONEITÀ SCUOLA SECONDARIA DI PRIMO GRADO</w:t>
      </w:r>
    </w:p>
    <w:p w14:paraId="5CC33D3D" w14:textId="77777777" w:rsidR="00461CE1" w:rsidRDefault="00461CE1" w:rsidP="00461CE1">
      <w:pPr>
        <w:pStyle w:val="Corpotesto"/>
        <w:ind w:right="-1"/>
        <w:mirrorIndents/>
        <w:jc w:val="center"/>
        <w:rPr>
          <w:b/>
        </w:rPr>
      </w:pPr>
      <w:r>
        <w:rPr>
          <w:b/>
        </w:rPr>
        <w:t xml:space="preserve">CRITERI PER LA VALUTAZIONE DELLA PROVA ORALE </w:t>
      </w:r>
    </w:p>
    <w:p w14:paraId="491146B2" w14:textId="77777777" w:rsidR="00461CE1" w:rsidRDefault="00461CE1" w:rsidP="00461C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869"/>
        <w:gridCol w:w="832"/>
        <w:gridCol w:w="4970"/>
      </w:tblGrid>
      <w:tr w:rsidR="00461CE1" w14:paraId="3DD99D6E" w14:textId="77777777" w:rsidTr="00461CE1">
        <w:trPr>
          <w:trHeight w:val="4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FF"/>
            <w:vAlign w:val="center"/>
            <w:hideMark/>
          </w:tcPr>
          <w:p w14:paraId="36D1E5F8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INDICATORI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FF"/>
            <w:vAlign w:val="center"/>
            <w:hideMark/>
          </w:tcPr>
          <w:p w14:paraId="2D7023A0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PUNTI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FF"/>
            <w:vAlign w:val="center"/>
            <w:hideMark/>
          </w:tcPr>
          <w:p w14:paraId="4213845F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 cui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FF"/>
            <w:vAlign w:val="center"/>
            <w:hideMark/>
          </w:tcPr>
          <w:p w14:paraId="01CA02C9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GIUDIZIO</w:t>
            </w:r>
          </w:p>
        </w:tc>
      </w:tr>
      <w:tr w:rsidR="00461CE1" w14:paraId="7F0D89AE" w14:textId="77777777" w:rsidTr="00461CE1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0795895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ARGOMENTAZIONE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A4831E2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3</w:t>
            </w: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AE7834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3,0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76463934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Esposizione fluida, sicura; lessico appropriato</w:t>
            </w:r>
          </w:p>
        </w:tc>
      </w:tr>
      <w:tr w:rsidR="00461CE1" w14:paraId="4C4BC6D2" w14:textId="77777777" w:rsidTr="00461CE1">
        <w:trPr>
          <w:trHeight w:val="37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567D9E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C1FA9AB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25BCDFC9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59E1F39D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Esposizione chiara e logica; lessico specifico</w:t>
            </w:r>
          </w:p>
        </w:tc>
      </w:tr>
      <w:tr w:rsidR="00461CE1" w14:paraId="55E8CFBD" w14:textId="77777777" w:rsidTr="00461CE1">
        <w:trPr>
          <w:trHeight w:val="37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21738A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FE4909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E8BE6B8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81EEFF7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Esposizione chiara e semplice; lessico corretto</w:t>
            </w:r>
          </w:p>
        </w:tc>
      </w:tr>
      <w:tr w:rsidR="00461CE1" w14:paraId="097C349F" w14:textId="77777777" w:rsidTr="00461CE1">
        <w:trPr>
          <w:trHeight w:val="46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F766CFC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D3FEBE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78497CB1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36417D99" w14:textId="77777777" w:rsidR="00461CE1" w:rsidRDefault="00461CE1">
            <w:pPr>
              <w:pStyle w:val="TableParagraph"/>
              <w:tabs>
                <w:tab w:val="left" w:pos="1237"/>
                <w:tab w:val="left" w:pos="2202"/>
                <w:tab w:val="left" w:pos="3266"/>
                <w:tab w:val="left" w:pos="3957"/>
                <w:tab w:val="left" w:pos="4886"/>
              </w:tabs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Esposizione semplice, pertinente; scarse</w:t>
            </w:r>
            <w:r>
              <w:rPr>
                <w:sz w:val="20"/>
                <w:lang w:eastAsia="en-US"/>
              </w:rPr>
              <w:tab/>
              <w:t xml:space="preserve">proprietà </w:t>
            </w:r>
            <w:r>
              <w:rPr>
                <w:spacing w:val="-13"/>
                <w:sz w:val="20"/>
                <w:lang w:eastAsia="en-US"/>
              </w:rPr>
              <w:t xml:space="preserve">di </w:t>
            </w:r>
            <w:r>
              <w:rPr>
                <w:sz w:val="20"/>
                <w:lang w:eastAsia="en-US"/>
              </w:rPr>
              <w:t>linguaggio</w:t>
            </w:r>
          </w:p>
        </w:tc>
      </w:tr>
      <w:tr w:rsidR="00461CE1" w14:paraId="72F125A3" w14:textId="77777777" w:rsidTr="00461CE1">
        <w:trPr>
          <w:trHeight w:val="31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CFB69A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411778C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241924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4768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Esposizione insicura e guidata; carenze lessicali</w:t>
            </w:r>
          </w:p>
        </w:tc>
      </w:tr>
      <w:tr w:rsidR="00461CE1" w14:paraId="7B8D70CD" w14:textId="77777777" w:rsidTr="00461CE1">
        <w:trPr>
          <w:trHeight w:val="3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83DDBA6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CONOSCENZA DEGLI ARGOMENTI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820257A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344A9FAC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E7FF"/>
            <w:vAlign w:val="center"/>
            <w:hideMark/>
          </w:tcPr>
          <w:p w14:paraId="2DDC67F8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Complete e approfondite</w:t>
            </w:r>
          </w:p>
        </w:tc>
      </w:tr>
      <w:tr w:rsidR="00461CE1" w14:paraId="35C74EE4" w14:textId="77777777" w:rsidTr="00461CE1">
        <w:trPr>
          <w:trHeight w:val="31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C2D754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6F870DD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0ED349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7CC5AE2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Complete</w:t>
            </w:r>
          </w:p>
        </w:tc>
      </w:tr>
      <w:tr w:rsidR="00461CE1" w14:paraId="335FABE5" w14:textId="77777777" w:rsidTr="00461CE1">
        <w:trPr>
          <w:trHeight w:val="31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A2A62E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721559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24DC7C1C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39920F3F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Essenziali</w:t>
            </w:r>
          </w:p>
        </w:tc>
      </w:tr>
      <w:tr w:rsidR="00461CE1" w14:paraId="09F3685D" w14:textId="77777777" w:rsidTr="00461CE1">
        <w:trPr>
          <w:trHeight w:val="31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852390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56263F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AA0B00D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8EAF99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Superficiali</w:t>
            </w:r>
          </w:p>
        </w:tc>
      </w:tr>
      <w:tr w:rsidR="00461CE1" w14:paraId="4C637A75" w14:textId="77777777" w:rsidTr="00461CE1">
        <w:trPr>
          <w:trHeight w:val="31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9F75AED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168173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114F0F51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FFE7FF"/>
            <w:vAlign w:val="center"/>
            <w:hideMark/>
          </w:tcPr>
          <w:p w14:paraId="210B5FB6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Frammentarie</w:t>
            </w:r>
          </w:p>
        </w:tc>
      </w:tr>
      <w:tr w:rsidR="00461CE1" w14:paraId="1A9DE301" w14:textId="77777777" w:rsidTr="00461CE1">
        <w:trPr>
          <w:trHeight w:val="4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F5DB894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METODO DI STUDIO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97ECE4B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BD0CDB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2FA2FFD5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 orienta autonomamente e con facilità, coglie informazioni,</w:t>
            </w:r>
          </w:p>
          <w:p w14:paraId="1B3D52CA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concetti e problemi</w:t>
            </w:r>
          </w:p>
        </w:tc>
      </w:tr>
      <w:tr w:rsidR="00461CE1" w14:paraId="7D690989" w14:textId="77777777" w:rsidTr="00461CE1">
        <w:trPr>
          <w:trHeight w:val="258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61A6C1D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EB26AB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0DB450E3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598FD19B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Coglie informazioni e concetti</w:t>
            </w:r>
          </w:p>
        </w:tc>
      </w:tr>
      <w:tr w:rsidR="00461CE1" w14:paraId="3593D330" w14:textId="77777777" w:rsidTr="00461CE1">
        <w:trPr>
          <w:trHeight w:val="27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19FD1F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B47D59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DDAC7CA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2F95D4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Coglie le informazioni più opportune</w:t>
            </w:r>
          </w:p>
        </w:tc>
      </w:tr>
      <w:tr w:rsidR="00461CE1" w14:paraId="7464F0EC" w14:textId="77777777" w:rsidTr="00461CE1">
        <w:trPr>
          <w:trHeight w:val="26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319A4D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9D6969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085CE733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6F1E31AF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Se guidato, coglie solo qualche informazione</w:t>
            </w:r>
          </w:p>
        </w:tc>
      </w:tr>
      <w:tr w:rsidR="00461CE1" w14:paraId="3CC1D2C5" w14:textId="77777777" w:rsidTr="00461CE1">
        <w:trPr>
          <w:trHeight w:val="26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F7B8BB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1AAC5D1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F73A577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8519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sa cogliere le informazioni essenziali</w:t>
            </w:r>
          </w:p>
        </w:tc>
      </w:tr>
      <w:tr w:rsidR="00461CE1" w14:paraId="6E6EAA89" w14:textId="77777777" w:rsidTr="00461CE1">
        <w:trPr>
          <w:trHeight w:val="4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2BF9C5E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CAPACITÀ DI </w:t>
            </w:r>
            <w:r>
              <w:rPr>
                <w:b/>
                <w:w w:val="95"/>
                <w:sz w:val="20"/>
                <w:lang w:eastAsia="en-US"/>
              </w:rPr>
              <w:t>COLLEGAMENTO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BDEB9F6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6A90D6ED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E7FF"/>
            <w:vAlign w:val="center"/>
            <w:hideMark/>
          </w:tcPr>
          <w:p w14:paraId="519223A7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Utilizza autonomamente le conoscenze acquisite in nuove situazioni</w:t>
            </w:r>
          </w:p>
        </w:tc>
      </w:tr>
      <w:tr w:rsidR="00461CE1" w14:paraId="22D41298" w14:textId="77777777" w:rsidTr="00461CE1">
        <w:trPr>
          <w:trHeight w:val="22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691470D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E5F8C2D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29154A5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68FD8E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Collega le conoscenze acquisite autonomamente</w:t>
            </w:r>
          </w:p>
        </w:tc>
      </w:tr>
      <w:tr w:rsidR="00461CE1" w14:paraId="69F224B7" w14:textId="77777777" w:rsidTr="00461CE1">
        <w:trPr>
          <w:trHeight w:val="26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CDA1B2C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6514B8A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47CBBDD5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6E3E5FE7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Collega le conoscenze acquisite, se richiesto</w:t>
            </w:r>
          </w:p>
        </w:tc>
      </w:tr>
      <w:tr w:rsidR="00461CE1" w14:paraId="3EB6C595" w14:textId="77777777" w:rsidTr="00461CE1">
        <w:trPr>
          <w:trHeight w:val="28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9776DC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5BC2BD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EA8CD4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72983EB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Collega le conoscenze acquisite se guidato</w:t>
            </w:r>
          </w:p>
        </w:tc>
      </w:tr>
      <w:tr w:rsidR="00461CE1" w14:paraId="7747CA65" w14:textId="77777777" w:rsidTr="00461CE1">
        <w:trPr>
          <w:trHeight w:val="26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4C6BE9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78AA26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7C858423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FFE7FF"/>
            <w:vAlign w:val="center"/>
            <w:hideMark/>
          </w:tcPr>
          <w:p w14:paraId="292B256F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sa effettuare collegamenti</w:t>
            </w:r>
          </w:p>
        </w:tc>
      </w:tr>
      <w:tr w:rsidR="00461CE1" w14:paraId="46EE7872" w14:textId="77777777" w:rsidTr="00461CE1">
        <w:trPr>
          <w:trHeight w:val="52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82C71F1" w14:textId="77777777" w:rsidR="00461CE1" w:rsidRDefault="00461CE1">
            <w:pPr>
              <w:pStyle w:val="TableParagraph"/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COMPETENZE NELLE LINGUE STRANIERE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C1BD7BB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1</w:t>
            </w: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300F14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75BF4CB3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 esprime con pronuncia ed intonazione corrette, utilizza lessico e registro quasi sempre appropriati</w:t>
            </w:r>
          </w:p>
        </w:tc>
      </w:tr>
      <w:tr w:rsidR="00461CE1" w14:paraId="54E7ADD1" w14:textId="77777777" w:rsidTr="00461CE1">
        <w:trPr>
          <w:trHeight w:val="46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58F8C5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F08117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6393DC79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0,75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3A7DF5A9" w14:textId="77777777" w:rsidR="00461CE1" w:rsidRDefault="00461CE1">
            <w:pPr>
              <w:pStyle w:val="TableParagraph"/>
              <w:tabs>
                <w:tab w:val="left" w:pos="2768"/>
              </w:tabs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 esprime con pronuncia non sempre corretta, ma</w:t>
            </w:r>
          </w:p>
          <w:p w14:paraId="0D4616DC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comprensibile, con lessico e registro generalmente</w:t>
            </w:r>
            <w:r>
              <w:rPr>
                <w:spacing w:val="-19"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appropriati</w:t>
            </w:r>
          </w:p>
        </w:tc>
      </w:tr>
      <w:tr w:rsidR="00461CE1" w14:paraId="51201BEA" w14:textId="77777777" w:rsidTr="00461CE1">
        <w:trPr>
          <w:trHeight w:val="688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704181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31D438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4B3B68F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6F47BF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 esprime con pronuncia non sempre corretta e con lessico e registro non sempre appropriati</w:t>
            </w:r>
          </w:p>
        </w:tc>
      </w:tr>
      <w:tr w:rsidR="00461CE1" w14:paraId="1CD91B0A" w14:textId="77777777" w:rsidTr="00461CE1">
        <w:trPr>
          <w:trHeight w:val="69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7DBBC51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3D4673D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268953A6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0,25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E7FF"/>
            <w:vAlign w:val="center"/>
            <w:hideMark/>
          </w:tcPr>
          <w:p w14:paraId="7D5ABB87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 esprime con pronuncia poco corretta e con errori lessicali e di registro che compromettono la comprensione</w:t>
            </w:r>
            <w:r>
              <w:rPr>
                <w:spacing w:val="43"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del messaggio</w:t>
            </w:r>
          </w:p>
        </w:tc>
      </w:tr>
      <w:tr w:rsidR="00461CE1" w14:paraId="5A294752" w14:textId="77777777" w:rsidTr="00461CE1">
        <w:trPr>
          <w:trHeight w:val="49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FEEFED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lang w:eastAsia="en-US" w:bidi="it-IT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EB2438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  <w:lang w:eastAsia="en-US" w:bidi="it-IT"/>
              </w:rPr>
            </w:pPr>
          </w:p>
        </w:tc>
        <w:tc>
          <w:tcPr>
            <w:tcW w:w="8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7D5ADAB" w14:textId="77777777" w:rsidR="00461CE1" w:rsidRDefault="00461CE1">
            <w:pPr>
              <w:pStyle w:val="TableParagraph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</w:t>
            </w:r>
          </w:p>
        </w:tc>
        <w:tc>
          <w:tcPr>
            <w:tcW w:w="497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5D3A" w14:textId="77777777" w:rsidR="00461CE1" w:rsidRDefault="00461CE1">
            <w:pPr>
              <w:pStyle w:val="TableParagraph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Ha grosse difficoltà di espressione orale</w:t>
            </w:r>
          </w:p>
        </w:tc>
      </w:tr>
      <w:tr w:rsidR="00461CE1" w14:paraId="4D804529" w14:textId="77777777" w:rsidTr="00461CE1">
        <w:trPr>
          <w:trHeight w:val="688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F90A" w14:textId="77777777" w:rsidR="00461CE1" w:rsidRDefault="00461CE1">
            <w:pPr>
              <w:pStyle w:val="TableParagraph"/>
              <w:tabs>
                <w:tab w:val="left" w:pos="1449"/>
                <w:tab w:val="left" w:pos="2280"/>
                <w:tab w:val="left" w:pos="2865"/>
                <w:tab w:val="left" w:pos="3851"/>
              </w:tabs>
              <w:spacing w:line="252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Valutazione totale (in decimi) </w:t>
            </w:r>
            <w:r>
              <w:rPr>
                <w:b/>
                <w:spacing w:val="-5"/>
                <w:sz w:val="20"/>
                <w:lang w:eastAsia="en-US"/>
              </w:rPr>
              <w:t xml:space="preserve">senza </w:t>
            </w:r>
            <w:r>
              <w:rPr>
                <w:b/>
                <w:sz w:val="20"/>
                <w:lang w:eastAsia="en-US"/>
              </w:rPr>
              <w:t>arrotondamento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14:paraId="6CDBF62E" w14:textId="77777777" w:rsidR="00461CE1" w:rsidRDefault="00461CE1">
            <w:pPr>
              <w:pStyle w:val="TableParagraph"/>
              <w:spacing w:line="252" w:lineRule="auto"/>
              <w:ind w:left="11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....................../10</w:t>
            </w:r>
          </w:p>
        </w:tc>
      </w:tr>
      <w:tr w:rsidR="00461CE1" w14:paraId="7E0B2A24" w14:textId="77777777" w:rsidTr="00461CE1">
        <w:trPr>
          <w:trHeight w:val="717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18E0" w14:textId="77777777" w:rsidR="00461CE1" w:rsidRDefault="00461CE1">
            <w:pPr>
              <w:pStyle w:val="TableParagraph"/>
              <w:tabs>
                <w:tab w:val="left" w:pos="1490"/>
                <w:tab w:val="left" w:pos="2365"/>
                <w:tab w:val="left" w:pos="2991"/>
                <w:tab w:val="left" w:pos="4019"/>
              </w:tabs>
              <w:spacing w:line="252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Valutazione totale (in decimi) </w:t>
            </w:r>
            <w:r>
              <w:rPr>
                <w:b/>
                <w:spacing w:val="-8"/>
                <w:sz w:val="20"/>
                <w:lang w:eastAsia="en-US"/>
              </w:rPr>
              <w:t xml:space="preserve">con </w:t>
            </w:r>
            <w:r>
              <w:rPr>
                <w:b/>
                <w:sz w:val="20"/>
                <w:lang w:eastAsia="en-US"/>
              </w:rPr>
              <w:t>arrotondamento (</w:t>
            </w:r>
            <w:r>
              <w:rPr>
                <w:b/>
                <w:sz w:val="18"/>
                <w:lang w:eastAsia="en-US"/>
              </w:rPr>
              <w:t>prevista per eccesso se la frazione decimale è uguale o superiore a 0,50</w:t>
            </w:r>
            <w:r>
              <w:rPr>
                <w:b/>
                <w:sz w:val="20"/>
                <w:lang w:eastAsia="en-US"/>
              </w:rPr>
              <w:t>)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14:paraId="4BC92131" w14:textId="77777777" w:rsidR="00461CE1" w:rsidRDefault="00461CE1">
            <w:pPr>
              <w:pStyle w:val="TableParagraph"/>
              <w:spacing w:line="252" w:lineRule="auto"/>
              <w:ind w:left="11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....................../10</w:t>
            </w:r>
          </w:p>
        </w:tc>
      </w:tr>
    </w:tbl>
    <w:p w14:paraId="0D5CA303" w14:textId="77777777" w:rsidR="00461CE1" w:rsidRDefault="00461CE1" w:rsidP="00461C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/>
        <w:rPr>
          <w:sz w:val="24"/>
        </w:rPr>
      </w:pPr>
    </w:p>
    <w:p w14:paraId="35E66E5A" w14:textId="77777777" w:rsidR="00461CE1" w:rsidRDefault="00461CE1" w:rsidP="00461C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/>
      </w:pPr>
    </w:p>
    <w:p w14:paraId="64243860" w14:textId="77777777" w:rsidR="00461CE1" w:rsidRDefault="00461CE1" w:rsidP="00461C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4026"/>
        <w:gridCol w:w="2199"/>
      </w:tblGrid>
      <w:tr w:rsidR="00461CE1" w14:paraId="30687BBC" w14:textId="77777777" w:rsidTr="00461CE1">
        <w:trPr>
          <w:trHeight w:val="516"/>
        </w:trPr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F2F2F2" w:fill="DEEAF6"/>
            <w:vAlign w:val="center"/>
            <w:hideMark/>
          </w:tcPr>
          <w:p w14:paraId="5C93B83B" w14:textId="77777777" w:rsidR="00461CE1" w:rsidRDefault="00461CE1">
            <w:pPr>
              <w:spacing w:line="252" w:lineRule="auto"/>
              <w:ind w:right="-1"/>
              <w:mirrorIndents/>
              <w:jc w:val="center"/>
              <w:rPr>
                <w:rFonts w:eastAsia="Arial Unicode MS"/>
                <w:b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/>
                <w:bdr w:val="none" w:sz="0" w:space="0" w:color="auto" w:frame="1"/>
                <w:lang w:eastAsia="en-US"/>
              </w:rPr>
              <w:t>Giudizio globale esame di idoneità Scuola Secondaria</w:t>
            </w:r>
          </w:p>
          <w:p w14:paraId="2A0F84DA" w14:textId="77777777" w:rsidR="00461CE1" w:rsidRDefault="00461CE1">
            <w:pPr>
              <w:spacing w:line="252" w:lineRule="auto"/>
              <w:ind w:right="-1"/>
              <w:mirrorIndents/>
              <w:jc w:val="center"/>
              <w:rPr>
                <w:rFonts w:ascii="Calibri" w:eastAsia="Arial Unicode MS" w:hAnsi="Calibri" w:cs="Arial Unicode MS"/>
                <w:bCs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/>
                <w:bdr w:val="none" w:sz="0" w:space="0" w:color="auto" w:frame="1"/>
                <w:lang w:eastAsia="en-US"/>
              </w:rPr>
              <w:t>per ammissione alla classe seconda e  terza</w:t>
            </w:r>
          </w:p>
        </w:tc>
      </w:tr>
      <w:tr w:rsidR="00461CE1" w14:paraId="1A900755" w14:textId="77777777" w:rsidTr="00461CE1">
        <w:trPr>
          <w:trHeight w:val="27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335F9B49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Il/la candidato/a ha dimostrato di aver maturato una conoscenza dei contenuti disciplinari...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75D51E00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ampia e approfondita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0BECE814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Avanzato </w:t>
            </w:r>
          </w:p>
        </w:tc>
      </w:tr>
      <w:tr w:rsidR="00461CE1" w14:paraId="1E0FCBCF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227606F8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24F62FB0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valida e completa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13903361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Intermedio</w:t>
            </w:r>
          </w:p>
        </w:tc>
      </w:tr>
      <w:tr w:rsidR="00461CE1" w14:paraId="492C93F4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F0A872F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31F0FEC0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idonea/adeguata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0569DC14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Base</w:t>
            </w:r>
          </w:p>
        </w:tc>
      </w:tr>
      <w:tr w:rsidR="00461CE1" w14:paraId="1DE734AF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4E34C351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5935E5CC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accettabile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03BDA81E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Iniziale </w:t>
            </w:r>
          </w:p>
        </w:tc>
      </w:tr>
      <w:tr w:rsidR="00461CE1" w14:paraId="16D7A708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49DCD060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3732D28F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frammentaria, lacunosa, carente,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33C49011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Livello non raggiunto</w:t>
            </w:r>
          </w:p>
        </w:tc>
      </w:tr>
      <w:tr w:rsidR="00461CE1" w14:paraId="0583422B" w14:textId="77777777" w:rsidTr="00461CE1">
        <w:trPr>
          <w:trHeight w:val="27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A2FA2FD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Ha affrontato le prove d’Esame...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408CAFE2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con sicurezza, maturità e serietà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044411F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Avanzato </w:t>
            </w:r>
          </w:p>
        </w:tc>
      </w:tr>
      <w:tr w:rsidR="00461CE1" w14:paraId="0B646595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178E217F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42A7CF9E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 modo autonomo e responsabile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3AD4A901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Intermedio</w:t>
            </w:r>
          </w:p>
        </w:tc>
      </w:tr>
      <w:tr w:rsidR="00461CE1" w14:paraId="13A70F00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2599ACEB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138B7829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 modo idoneo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688D66A1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Base</w:t>
            </w:r>
          </w:p>
        </w:tc>
      </w:tr>
      <w:tr w:rsidR="00461CE1" w14:paraId="4276C71E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AF724A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4646EB19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 modo incerto e insicuro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29B5E74A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Iniziale </w:t>
            </w:r>
          </w:p>
        </w:tc>
      </w:tr>
      <w:tr w:rsidR="00461CE1" w14:paraId="429DC542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1C19D71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BC1E632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con superficialità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E674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Livello non raggiunto</w:t>
            </w:r>
          </w:p>
        </w:tc>
      </w:tr>
      <w:tr w:rsidR="00461CE1" w14:paraId="22B5315F" w14:textId="77777777" w:rsidTr="00461CE1">
        <w:trPr>
          <w:trHeight w:val="27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39A55C01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Ha applicato concetti e principi acquisiti nei vari ambiti disciplinari in modo...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17C762D7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creativo e personale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572788BA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Avanzato </w:t>
            </w:r>
          </w:p>
        </w:tc>
      </w:tr>
      <w:tr w:rsidR="00461CE1" w14:paraId="14190605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1C33CF46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0AA36808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efficace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39DAA5D7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Intermedio</w:t>
            </w:r>
          </w:p>
        </w:tc>
      </w:tr>
      <w:tr w:rsidR="00461CE1" w14:paraId="2FF19266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1F08AA4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2A797C67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consapevole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11A632A5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Base</w:t>
            </w:r>
          </w:p>
        </w:tc>
      </w:tr>
      <w:tr w:rsidR="00461CE1" w14:paraId="67449C54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18A1E3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0AB5B837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essenziale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868CB1A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Iniziale </w:t>
            </w:r>
          </w:p>
        </w:tc>
      </w:tr>
      <w:tr w:rsidR="00461CE1" w14:paraId="25A02244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4E2E3455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5D9A7758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disorganico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09E15C57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Livello non raggiunto</w:t>
            </w:r>
          </w:p>
        </w:tc>
      </w:tr>
      <w:tr w:rsidR="00461CE1" w14:paraId="1290BD57" w14:textId="77777777" w:rsidTr="00461CE1">
        <w:trPr>
          <w:trHeight w:val="27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B4F4813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Ha evidenziato una... padronanza di abilità comunicative e logiche.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7B8CAB4F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pregevole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5E94EE8F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Avanzato </w:t>
            </w:r>
          </w:p>
        </w:tc>
      </w:tr>
      <w:tr w:rsidR="00461CE1" w14:paraId="6B567A65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5BC80D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3BA73722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significativa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18FADF55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Intermedio</w:t>
            </w:r>
          </w:p>
        </w:tc>
      </w:tr>
      <w:tr w:rsidR="00461CE1" w14:paraId="1A440D8D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FA26F92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459F300C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considerevole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07030784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Base</w:t>
            </w:r>
          </w:p>
        </w:tc>
      </w:tr>
      <w:tr w:rsidR="00461CE1" w14:paraId="3AE3BC8F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FC88F5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0C301ADC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basilare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2C830F03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Iniziale </w:t>
            </w:r>
          </w:p>
        </w:tc>
      </w:tr>
      <w:tr w:rsidR="00461CE1" w14:paraId="70F6E665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4DC584F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2D8A57AA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modesta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D220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Livello non raggiunto</w:t>
            </w:r>
          </w:p>
        </w:tc>
      </w:tr>
      <w:tr w:rsidR="00461CE1" w14:paraId="52E74E17" w14:textId="77777777" w:rsidTr="00461CE1">
        <w:trPr>
          <w:trHeight w:val="27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4AF1A98D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Le competenze civiche risultano...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34025F9D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pienamente raggiunte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5A1AD842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Avanzato </w:t>
            </w:r>
          </w:p>
        </w:tc>
      </w:tr>
      <w:tr w:rsidR="00461CE1" w14:paraId="73EEE8E1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EABBAB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6D261F8B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raggiunte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6A951260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Intermedio</w:t>
            </w:r>
          </w:p>
        </w:tc>
      </w:tr>
      <w:tr w:rsidR="00461CE1" w14:paraId="5DA49F24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2F68F12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67F94BD9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adeguatamente raggiunte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61DFB160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Base</w:t>
            </w:r>
          </w:p>
        </w:tc>
      </w:tr>
      <w:tr w:rsidR="00461CE1" w14:paraId="6921F9A1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F7A1E2B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5AE41549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sostanzialmente raggiunte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B117E2A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Iniziale </w:t>
            </w:r>
          </w:p>
        </w:tc>
      </w:tr>
      <w:tr w:rsidR="00461CE1" w14:paraId="6B6BD2E5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77296BD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620DB729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raggiunte in maniera incerta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43388C51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Livello non raggiunto</w:t>
            </w:r>
          </w:p>
        </w:tc>
      </w:tr>
      <w:tr w:rsidR="00461CE1" w14:paraId="1D29F2BE" w14:textId="77777777" w:rsidTr="00461CE1">
        <w:trPr>
          <w:trHeight w:val="27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2286825F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Pertanto, il livello globale di preparazione conseguito è...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1D442EA3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eccellente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5BBDD890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Avanzato </w:t>
            </w:r>
          </w:p>
        </w:tc>
      </w:tr>
      <w:tr w:rsidR="00461CE1" w14:paraId="25131B67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D52221C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02F38A21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elevato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5406D480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Intermedio</w:t>
            </w:r>
          </w:p>
        </w:tc>
      </w:tr>
      <w:tr w:rsidR="00461CE1" w14:paraId="1605AA26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90F1449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028A1482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soddisfacente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0641667E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Base</w:t>
            </w:r>
          </w:p>
        </w:tc>
      </w:tr>
      <w:tr w:rsidR="00461CE1" w14:paraId="7B527D3C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725D2B0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7B482462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sufficiente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19A8C9CD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Iniziale </w:t>
            </w:r>
          </w:p>
        </w:tc>
      </w:tr>
      <w:tr w:rsidR="00461CE1" w14:paraId="758B1661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269B56BE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rFonts w:eastAsia="Arial Unicode MS"/>
                <w:b/>
                <w:bCs/>
                <w:sz w:val="20"/>
                <w:szCs w:val="20"/>
                <w:bdr w:val="none" w:sz="0" w:space="0" w:color="auto" w:frame="1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05B78E3" w14:textId="77777777" w:rsidR="00461CE1" w:rsidRDefault="00461CE1" w:rsidP="006B221C">
            <w:pPr>
              <w:numPr>
                <w:ilvl w:val="0"/>
                <w:numId w:val="1"/>
              </w:numPr>
              <w:spacing w:before="20" w:after="20" w:line="252" w:lineRule="auto"/>
              <w:ind w:left="208" w:right="-1" w:hanging="208"/>
              <w:contextualSpacing/>
              <w:mirrorIndents/>
              <w:jc w:val="left"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inadeguato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6957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Livello non raggiunto</w:t>
            </w:r>
          </w:p>
        </w:tc>
      </w:tr>
      <w:tr w:rsidR="00461CE1" w14:paraId="3726B213" w14:textId="77777777" w:rsidTr="00461CE1">
        <w:trPr>
          <w:trHeight w:val="27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73E67707" w14:textId="77777777" w:rsidR="00461CE1" w:rsidRDefault="00461CE1">
            <w:pPr>
              <w:widowControl w:val="0"/>
              <w:autoSpaceDE w:val="0"/>
              <w:autoSpaceDN w:val="0"/>
              <w:spacing w:before="1" w:line="276" w:lineRule="auto"/>
              <w:ind w:right="-1"/>
              <w:mirrorIndents/>
              <w:rPr>
                <w:b/>
                <w:bCs/>
                <w:color w:val="auto"/>
                <w:sz w:val="20"/>
                <w:lang w:eastAsia="en-US" w:bidi="it-IT"/>
              </w:rPr>
            </w:pPr>
            <w:r>
              <w:rPr>
                <w:b/>
                <w:bCs/>
                <w:sz w:val="20"/>
                <w:lang w:eastAsia="en-US" w:bidi="it-IT"/>
              </w:rPr>
              <w:t>AMMISSIONE</w:t>
            </w:r>
          </w:p>
          <w:p w14:paraId="6B71480B" w14:textId="77777777" w:rsidR="00461CE1" w:rsidRDefault="00461CE1">
            <w:pPr>
              <w:widowControl w:val="0"/>
              <w:autoSpaceDE w:val="0"/>
              <w:autoSpaceDN w:val="0"/>
              <w:spacing w:before="1" w:line="276" w:lineRule="auto"/>
              <w:ind w:right="-1"/>
              <w:mirrorIndents/>
              <w:rPr>
                <w:b/>
                <w:bCs/>
                <w:sz w:val="20"/>
                <w:lang w:eastAsia="en-US" w:bidi="it-IT"/>
              </w:rPr>
            </w:pPr>
            <w:r>
              <w:rPr>
                <w:b/>
                <w:bCs/>
                <w:sz w:val="20"/>
                <w:lang w:eastAsia="en-US" w:bidi="it-IT"/>
              </w:rPr>
              <w:t>NON AMMISSIONE</w:t>
            </w:r>
          </w:p>
          <w:p w14:paraId="73E5BB9D" w14:textId="77777777" w:rsidR="00461CE1" w:rsidRDefault="00461CE1">
            <w:pPr>
              <w:widowControl w:val="0"/>
              <w:autoSpaceDE w:val="0"/>
              <w:autoSpaceDN w:val="0"/>
              <w:spacing w:before="1" w:line="276" w:lineRule="auto"/>
              <w:ind w:right="-1"/>
              <w:mirrorIndents/>
              <w:rPr>
                <w:b/>
                <w:bCs/>
                <w:sz w:val="20"/>
                <w:szCs w:val="20"/>
                <w:lang w:eastAsia="ar-SA" w:bidi="it-IT"/>
              </w:rPr>
            </w:pPr>
            <w:r>
              <w:rPr>
                <w:b/>
                <w:bCs/>
                <w:sz w:val="20"/>
                <w:lang w:eastAsia="en-US" w:bidi="it-IT"/>
              </w:rPr>
              <w:t>alla classe per cui ci si è candidati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4F5B6C59" w14:textId="77777777" w:rsidR="00461CE1" w:rsidRDefault="00461CE1">
            <w:pPr>
              <w:spacing w:before="20" w:after="20" w:line="252" w:lineRule="auto"/>
              <w:ind w:right="-1"/>
              <w:contextualSpacing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bdr w:val="none" w:sz="0" w:space="0" w:color="auto" w:frame="1"/>
                <w:lang w:eastAsia="en-US"/>
              </w:rPr>
              <w:t>L’alunno/a è ammesso/a alla classe per cui si è candidato/a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015864FB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Avanzato </w:t>
            </w:r>
          </w:p>
        </w:tc>
      </w:tr>
      <w:tr w:rsidR="00461CE1" w14:paraId="7F4C9BFD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28A41EB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bCs/>
                <w:sz w:val="20"/>
                <w:szCs w:val="20"/>
                <w:lang w:eastAsia="ar-SA" w:bidi="it-IT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6D0FB075" w14:textId="77777777" w:rsidR="00461CE1" w:rsidRDefault="00461CE1">
            <w:pPr>
              <w:spacing w:before="20" w:after="20" w:line="252" w:lineRule="auto"/>
              <w:ind w:right="-1"/>
              <w:contextualSpacing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  <w:t>Anche se non ha ancora raggiunto del tutto gli obiettivi programmati, l’alunno/a è senz’altro in grado di frequentare la classe per cui si è candidato/a.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0DF15B6A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Intermedio</w:t>
            </w:r>
          </w:p>
        </w:tc>
      </w:tr>
      <w:tr w:rsidR="00461CE1" w14:paraId="62F043EF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90938BD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bCs/>
                <w:sz w:val="20"/>
                <w:szCs w:val="20"/>
                <w:lang w:eastAsia="ar-SA" w:bidi="it-IT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31D28001" w14:textId="77777777" w:rsidR="00461CE1" w:rsidRDefault="00461CE1">
            <w:pPr>
              <w:spacing w:before="20" w:after="20" w:line="252" w:lineRule="auto"/>
              <w:ind w:right="-1"/>
              <w:contextualSpacing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  <w:t>Nonostante non abbia raggiunto alcuni degli obiettivi programmati, l’alunno/a, considerando le potenzialità dimostrate, a maggioranza, è ammesso/a alla classe per cui si è candidato/a.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73857BEE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Base</w:t>
            </w:r>
          </w:p>
        </w:tc>
      </w:tr>
      <w:tr w:rsidR="00461CE1" w14:paraId="15F93FAF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66B0603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bCs/>
                <w:sz w:val="20"/>
                <w:szCs w:val="20"/>
                <w:lang w:eastAsia="ar-SA" w:bidi="it-IT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42D260EE" w14:textId="77777777" w:rsidR="00461CE1" w:rsidRDefault="00461CE1">
            <w:pPr>
              <w:spacing w:before="20" w:after="20" w:line="252" w:lineRule="auto"/>
              <w:ind w:right="-1"/>
              <w:contextualSpacing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  <w:t>Nonostante permangano generali lacune, considerando quanto dimostrato limitatamente ad alcuni obiettivi, l’alunno è ammesso/a alla classe inferiore a quella per cui si è candidato/a.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1BDD5B03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 xml:space="preserve">Iniziale </w:t>
            </w:r>
          </w:p>
        </w:tc>
      </w:tr>
      <w:tr w:rsidR="00461CE1" w14:paraId="66C7F3E4" w14:textId="77777777" w:rsidTr="00461C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160CDBE4" w14:textId="77777777" w:rsidR="00461CE1" w:rsidRDefault="00461CE1">
            <w:pPr>
              <w:spacing w:after="0" w:line="256" w:lineRule="auto"/>
              <w:ind w:left="0" w:firstLine="0"/>
              <w:jc w:val="left"/>
              <w:rPr>
                <w:b/>
                <w:bCs/>
                <w:sz w:val="20"/>
                <w:szCs w:val="20"/>
                <w:lang w:eastAsia="ar-SA" w:bidi="it-IT"/>
              </w:rPr>
            </w:pPr>
          </w:p>
        </w:tc>
        <w:tc>
          <w:tcPr>
            <w:tcW w:w="4026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B686DA"/>
            </w:tcBorders>
            <w:shd w:val="clear" w:color="auto" w:fill="DAF7FE"/>
            <w:vAlign w:val="center"/>
            <w:hideMark/>
          </w:tcPr>
          <w:p w14:paraId="065C7FF7" w14:textId="77777777" w:rsidR="00461CE1" w:rsidRDefault="00461CE1">
            <w:pPr>
              <w:spacing w:before="20" w:after="20" w:line="252" w:lineRule="auto"/>
              <w:ind w:right="-1"/>
              <w:contextualSpacing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ar-SA"/>
              </w:rPr>
              <w:t>Non avendo mostrato di aver acquisito gli obiettivi minimi, l’alunno/a non è ammesso/a alla classe per cui si è candidato/a.</w:t>
            </w:r>
          </w:p>
        </w:tc>
        <w:tc>
          <w:tcPr>
            <w:tcW w:w="2199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shd w:val="clear" w:color="auto" w:fill="DAF7FE"/>
            <w:vAlign w:val="center"/>
            <w:hideMark/>
          </w:tcPr>
          <w:p w14:paraId="25A5DACF" w14:textId="77777777" w:rsidR="00461CE1" w:rsidRDefault="00461CE1">
            <w:pPr>
              <w:spacing w:line="252" w:lineRule="auto"/>
              <w:ind w:right="-1"/>
              <w:mirrorIndents/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bdr w:val="none" w:sz="0" w:space="0" w:color="auto" w:frame="1"/>
                <w:lang w:eastAsia="en-US"/>
              </w:rPr>
              <w:t>Livello non raggiunto</w:t>
            </w:r>
          </w:p>
        </w:tc>
      </w:tr>
    </w:tbl>
    <w:p w14:paraId="1FE4509D" w14:textId="77777777" w:rsidR="00461CE1" w:rsidRDefault="00461CE1" w:rsidP="00461C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/>
        <w:rPr>
          <w:color w:val="auto"/>
          <w:sz w:val="24"/>
          <w:szCs w:val="24"/>
        </w:rPr>
      </w:pPr>
    </w:p>
    <w:p w14:paraId="14F56843" w14:textId="77777777" w:rsidR="00461CE1" w:rsidRDefault="00461CE1" w:rsidP="00461CE1"/>
    <w:p w14:paraId="25AD81EC" w14:textId="77777777" w:rsidR="00461CE1" w:rsidRDefault="00461CE1" w:rsidP="00461CE1"/>
    <w:p w14:paraId="0C5DFB53" w14:textId="77777777" w:rsidR="00180464" w:rsidRDefault="00180464"/>
    <w:sectPr w:rsidR="00180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B22"/>
    <w:multiLevelType w:val="hybridMultilevel"/>
    <w:tmpl w:val="CF44ED3C"/>
    <w:lvl w:ilvl="0" w:tplc="0C48A03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E1"/>
    <w:rsid w:val="00180464"/>
    <w:rsid w:val="00461CE1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D624"/>
  <w15:chartTrackingRefBased/>
  <w15:docId w15:val="{C5778B52-535D-4C60-95E5-08570D8C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CE1"/>
    <w:pPr>
      <w:spacing w:after="11" w:line="242" w:lineRule="auto"/>
      <w:ind w:left="24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61CE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61CE1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461CE1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61CE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Racioppa</dc:creator>
  <cp:keywords/>
  <dc:description/>
  <cp:lastModifiedBy>antonio bianco</cp:lastModifiedBy>
  <cp:revision>2</cp:revision>
  <dcterms:created xsi:type="dcterms:W3CDTF">2023-05-10T17:03:00Z</dcterms:created>
  <dcterms:modified xsi:type="dcterms:W3CDTF">2023-05-10T17:03:00Z</dcterms:modified>
</cp:coreProperties>
</file>