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right="111"/>
        <w:jc w:val="right"/>
      </w:pPr>
      <w:r>
        <w:rPr/>
        <w:t>Allegato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2a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6587" w:right="112" w:firstLine="1111"/>
        <w:jc w:val="right"/>
      </w:pPr>
      <w:r>
        <w:rPr/>
        <w:t>Al Dirigente Scolastico</w:t>
      </w:r>
      <w:r>
        <w:rPr>
          <w:spacing w:val="-57"/>
        </w:rPr>
        <w:t> </w:t>
      </w:r>
      <w:r>
        <w:rPr/>
        <w:t>dell’I.C.</w:t>
      </w:r>
      <w:r>
        <w:rPr>
          <w:spacing w:val="-7"/>
        </w:rPr>
        <w:t> </w:t>
      </w:r>
      <w:r>
        <w:rPr/>
        <w:t>“Tommasone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Alighieri”</w:t>
      </w:r>
    </w:p>
    <w:p>
      <w:pPr>
        <w:pStyle w:val="BodyText"/>
        <w:ind w:right="113"/>
        <w:jc w:val="right"/>
      </w:pPr>
      <w:r>
        <w:rPr>
          <w:u w:val="single"/>
        </w:rPr>
        <w:t>Lucera</w:t>
      </w:r>
      <w:r>
        <w:rPr>
          <w:spacing w:val="-3"/>
        </w:rPr>
        <w:t> </w:t>
      </w:r>
      <w:r>
        <w:rPr/>
        <w:t>(Fg)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6904"/>
      </w:tblGrid>
      <w:tr>
        <w:trPr>
          <w:trHeight w:val="546" w:hRule="atLeast"/>
        </w:trPr>
        <w:tc>
          <w:tcPr>
            <w:tcW w:w="154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OGGETTO:</w:t>
            </w:r>
          </w:p>
        </w:tc>
        <w:tc>
          <w:tcPr>
            <w:tcW w:w="6904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Richiesta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permessi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Legge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104/1992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s.m.i.</w:t>
            </w:r>
          </w:p>
          <w:p>
            <w:pPr>
              <w:pStyle w:val="TableParagraph"/>
              <w:spacing w:before="2"/>
              <w:ind w:left="205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Assistenza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parente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con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disabilità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grave)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BodyText"/>
        <w:spacing w:before="90"/>
        <w:ind w:left="312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</w:t>
      </w:r>
    </w:p>
    <w:p>
      <w:pPr>
        <w:pStyle w:val="BodyText"/>
        <w:tabs>
          <w:tab w:pos="9794" w:val="left" w:leader="dot"/>
        </w:tabs>
        <w:ind w:left="312"/>
      </w:pPr>
      <w:r>
        <w:rPr/>
        <w:t>nato/a</w:t>
      </w:r>
      <w:r>
        <w:rPr>
          <w:spacing w:val="-2"/>
        </w:rPr>
        <w:t> </w:t>
      </w:r>
      <w:r>
        <w:rPr/>
        <w:t>....................................................................................</w:t>
      </w:r>
      <w:r>
        <w:rPr>
          <w:spacing w:val="1"/>
        </w:rPr>
        <w:t> </w:t>
      </w:r>
      <w:r>
        <w:rPr/>
        <w:t>il</w:t>
        <w:tab/>
        <w:t>,</w:t>
      </w:r>
    </w:p>
    <w:p>
      <w:pPr>
        <w:pStyle w:val="BodyText"/>
        <w:tabs>
          <w:tab w:pos="2658" w:val="left" w:leader="none"/>
        </w:tabs>
        <w:ind w:left="312"/>
      </w:pPr>
      <w:r>
        <w:rPr/>
        <w:t>in  </w:t>
      </w:r>
      <w:r>
        <w:rPr>
          <w:spacing w:val="15"/>
        </w:rPr>
        <w:t> </w:t>
      </w:r>
      <w:r>
        <w:rPr/>
        <w:t>servizio  </w:t>
      </w:r>
      <w:r>
        <w:rPr>
          <w:spacing w:val="16"/>
        </w:rPr>
        <w:t> </w:t>
      </w:r>
      <w:r>
        <w:rPr/>
        <w:t>presso</w:t>
        <w:tab/>
        <w:t>.......................................................................</w:t>
      </w:r>
      <w:r>
        <w:rPr>
          <w:spacing w:val="76"/>
        </w:rPr>
        <w:t> </w:t>
      </w:r>
      <w:r>
        <w:rPr/>
        <w:t>con  </w:t>
      </w:r>
      <w:r>
        <w:rPr>
          <w:spacing w:val="17"/>
        </w:rPr>
        <w:t> </w:t>
      </w:r>
      <w:r>
        <w:rPr/>
        <w:t>completamento  </w:t>
      </w:r>
      <w:r>
        <w:rPr>
          <w:spacing w:val="16"/>
        </w:rPr>
        <w:t> </w:t>
      </w:r>
      <w:r>
        <w:rPr/>
        <w:t>presso</w:t>
      </w:r>
    </w:p>
    <w:p>
      <w:pPr>
        <w:pStyle w:val="BodyText"/>
        <w:ind w:left="312"/>
      </w:pPr>
      <w:r>
        <w:rPr/>
        <w:t>................................................</w:t>
      </w:r>
    </w:p>
    <w:p>
      <w:pPr>
        <w:pStyle w:val="Heading2"/>
        <w:spacing w:before="7"/>
        <w:ind w:left="3804"/>
      </w:pPr>
      <w:r>
        <w:rPr/>
        <w:t>CHIEDE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before="1"/>
        <w:ind w:left="312"/>
      </w:pPr>
      <w:r>
        <w:rPr/>
        <w:t>alla</w:t>
      </w:r>
      <w:r>
        <w:rPr>
          <w:spacing w:val="-2"/>
        </w:rPr>
        <w:t> </w:t>
      </w:r>
      <w:r>
        <w:rPr/>
        <w:t>S.V.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fruire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permessi</w:t>
      </w:r>
      <w:r>
        <w:rPr>
          <w:spacing w:val="-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dall’art. 33,</w:t>
      </w:r>
      <w:r>
        <w:rPr>
          <w:spacing w:val="-1"/>
        </w:rPr>
        <w:t> </w:t>
      </w:r>
      <w:r>
        <w:rPr/>
        <w:t>comma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(o</w:t>
      </w:r>
      <w:r>
        <w:rPr>
          <w:spacing w:val="-1"/>
        </w:rPr>
        <w:t> </w:t>
      </w:r>
      <w:r>
        <w:rPr/>
        <w:t>comma</w:t>
      </w:r>
      <w:r>
        <w:rPr>
          <w:spacing w:val="-2"/>
        </w:rPr>
        <w:t> </w:t>
      </w:r>
      <w:r>
        <w:rPr/>
        <w:t>6), della Legge</w:t>
      </w:r>
    </w:p>
    <w:p>
      <w:pPr>
        <w:pStyle w:val="BodyText"/>
        <w:ind w:left="312"/>
      </w:pPr>
      <w:r>
        <w:rPr/>
        <w:t>104/1992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dell’assistenza</w:t>
      </w:r>
      <w:r>
        <w:rPr>
          <w:spacing w:val="-3"/>
        </w:rPr>
        <w:t> </w:t>
      </w:r>
      <w:r>
        <w:rPr/>
        <w:t>del/la</w:t>
      </w:r>
      <w:r>
        <w:rPr>
          <w:spacing w:val="-2"/>
        </w:rPr>
        <w:t> </w:t>
      </w:r>
      <w:r>
        <w:rPr/>
        <w:t>Sig./ra.........................................................................................</w:t>
      </w:r>
    </w:p>
    <w:p>
      <w:pPr>
        <w:pStyle w:val="BodyText"/>
        <w:tabs>
          <w:tab w:pos="9854" w:val="left" w:leader="dot"/>
        </w:tabs>
        <w:ind w:left="312"/>
      </w:pPr>
      <w:r>
        <w:rPr/>
        <w:t>nato/a......................................................................</w:t>
      </w:r>
      <w:r>
        <w:rPr>
          <w:spacing w:val="-1"/>
        </w:rPr>
        <w:t> </w:t>
      </w:r>
      <w:r>
        <w:rPr/>
        <w:t>il</w:t>
        <w:tab/>
        <w:t>,</w:t>
      </w:r>
    </w:p>
    <w:p>
      <w:pPr>
        <w:pStyle w:val="BodyText"/>
        <w:tabs>
          <w:tab w:pos="9859" w:val="left" w:leader="dot"/>
        </w:tabs>
        <w:ind w:left="312"/>
      </w:pPr>
      <w:r>
        <w:rPr/>
        <w:t>C.F.</w:t>
      </w:r>
      <w:r>
        <w:rPr>
          <w:spacing w:val="-1"/>
        </w:rPr>
        <w:t> </w:t>
      </w:r>
      <w:r>
        <w:rPr/>
        <w:t>........................................................................</w:t>
      </w:r>
      <w:r>
        <w:rPr>
          <w:spacing w:val="-1"/>
        </w:rPr>
        <w:t> </w:t>
      </w:r>
      <w:r>
        <w:rPr/>
        <w:t>residente</w:t>
      </w:r>
      <w:r>
        <w:rPr>
          <w:spacing w:val="-1"/>
        </w:rPr>
        <w:t> </w:t>
      </w:r>
      <w:r>
        <w:rPr/>
        <w:t>a</w:t>
        <w:tab/>
        <w:t>,</w:t>
      </w:r>
    </w:p>
    <w:p>
      <w:pPr>
        <w:pStyle w:val="BodyText"/>
        <w:tabs>
          <w:tab w:pos="6125" w:val="left" w:leader="dot"/>
        </w:tabs>
        <w:ind w:left="312"/>
      </w:pPr>
      <w:r>
        <w:rPr/>
        <w:t>in Via</w:t>
      </w:r>
      <w:r>
        <w:rPr>
          <w:spacing w:val="59"/>
        </w:rPr>
        <w:t> </w:t>
      </w:r>
      <w:r>
        <w:rPr/>
        <w:t>................................................................, n.</w:t>
        <w:tab/>
        <w:t>, con cui</w:t>
      </w:r>
      <w:r>
        <w:rPr>
          <w:spacing w:val="-1"/>
        </w:rPr>
        <w:t> </w:t>
      </w:r>
      <w:r>
        <w:rPr/>
        <w:t>è legata</w:t>
      </w:r>
      <w:r>
        <w:rPr>
          <w:spacing w:val="-1"/>
        </w:rPr>
        <w:t> </w:t>
      </w:r>
      <w:r>
        <w:rPr/>
        <w:t>dal seguente</w:t>
      </w:r>
      <w:r>
        <w:rPr>
          <w:spacing w:val="-1"/>
        </w:rPr>
        <w:t> </w:t>
      </w:r>
      <w:r>
        <w:rPr/>
        <w:t>vincolo</w:t>
      </w:r>
    </w:p>
    <w:p>
      <w:pPr>
        <w:pStyle w:val="BodyText"/>
        <w:ind w:left="312"/>
      </w:pPr>
      <w:r>
        <w:rPr/>
        <w:t>di parentela: 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312"/>
      </w:pPr>
      <w:r>
        <w:rPr/>
        <w:t>Il/La</w:t>
      </w:r>
      <w:r>
        <w:rPr>
          <w:spacing w:val="-2"/>
        </w:rPr>
        <w:t> </w:t>
      </w:r>
      <w:r>
        <w:rPr/>
        <w:t>sottoscritto/a,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 degli</w:t>
      </w:r>
      <w:r>
        <w:rPr>
          <w:spacing w:val="-1"/>
        </w:rPr>
        <w:t> </w:t>
      </w:r>
      <w:r>
        <w:rPr/>
        <w:t>art.75 e</w:t>
      </w:r>
      <w:r>
        <w:rPr>
          <w:spacing w:val="-1"/>
        </w:rPr>
        <w:t> </w:t>
      </w:r>
      <w:r>
        <w:rPr/>
        <w:t>76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DPR 445/2000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s.m.i.,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/>
        <w:t>DICHIARA</w:t>
      </w:r>
      <w:r>
        <w:rPr>
          <w:spacing w:val="-3"/>
        </w:rPr>
        <w:t> </w:t>
      </w:r>
      <w:r>
        <w:rPr/>
        <w:t>CHE</w:t>
      </w: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23" w:lineRule="auto" w:before="0" w:after="0"/>
        <w:ind w:left="1033" w:right="115" w:hanging="360"/>
        <w:jc w:val="both"/>
        <w:rPr>
          <w:sz w:val="24"/>
        </w:rPr>
      </w:pPr>
      <w:r>
        <w:rPr>
          <w:sz w:val="24"/>
        </w:rPr>
        <w:t>nessun altro familiare beneficia dei permessi per lo stesso soggetto in situazione di disabilità</w:t>
      </w:r>
      <w:r>
        <w:rPr>
          <w:spacing w:val="-57"/>
          <w:sz w:val="24"/>
        </w:rPr>
        <w:t> </w:t>
      </w:r>
      <w:r>
        <w:rPr>
          <w:sz w:val="24"/>
        </w:rPr>
        <w:t>grave;</w:t>
      </w:r>
    </w:p>
    <w:p>
      <w:pPr>
        <w:pStyle w:val="BodyText"/>
        <w:spacing w:line="286" w:lineRule="exact" w:before="4"/>
        <w:ind w:left="673"/>
        <w:jc w:val="both"/>
      </w:pPr>
      <w:r>
        <w:rPr>
          <w:rFonts w:ascii="Courier New" w:hAnsi="Courier New"/>
        </w:rPr>
        <w:t>□</w:t>
      </w:r>
      <w:r>
        <w:rPr>
          <w:rFonts w:ascii="Courier New" w:hAnsi="Courier New"/>
          <w:spacing w:val="69"/>
        </w:rPr>
        <w:t> </w:t>
      </w:r>
      <w:r>
        <w:rPr/>
        <w:t>l’altro</w:t>
      </w:r>
      <w:r>
        <w:rPr>
          <w:spacing w:val="39"/>
        </w:rPr>
        <w:t> </w:t>
      </w:r>
      <w:r>
        <w:rPr/>
        <w:t>genitore</w:t>
      </w:r>
      <w:r>
        <w:rPr>
          <w:spacing w:val="38"/>
        </w:rPr>
        <w:t> </w:t>
      </w:r>
      <w:r>
        <w:rPr/>
        <w:t>Sig./ra</w:t>
      </w:r>
      <w:r>
        <w:rPr>
          <w:spacing w:val="38"/>
        </w:rPr>
        <w:t> </w:t>
      </w:r>
      <w:r>
        <w:rPr/>
        <w:t>......................................................</w:t>
      </w:r>
      <w:r>
        <w:rPr>
          <w:spacing w:val="40"/>
        </w:rPr>
        <w:t> </w:t>
      </w:r>
      <w:r>
        <w:rPr/>
        <w:t>C.F........................................,</w:t>
      </w:r>
      <w:r>
        <w:rPr>
          <w:spacing w:val="39"/>
        </w:rPr>
        <w:t> </w:t>
      </w:r>
      <w:r>
        <w:rPr/>
        <w:t>non</w:t>
      </w:r>
    </w:p>
    <w:p>
      <w:pPr>
        <w:pStyle w:val="BodyText"/>
        <w:ind w:left="1033" w:right="116"/>
        <w:jc w:val="both"/>
      </w:pPr>
      <w:r>
        <w:rPr/>
        <w:t>dipendente/</w:t>
      </w:r>
      <w:r>
        <w:rPr>
          <w:spacing w:val="1"/>
        </w:rPr>
        <w:t> </w:t>
      </w:r>
      <w:r>
        <w:rPr/>
        <w:t>dipendente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..............................................................................,</w:t>
      </w:r>
      <w:r>
        <w:rPr>
          <w:spacing w:val="1"/>
        </w:rPr>
        <w:t> </w:t>
      </w:r>
      <w:r>
        <w:rPr/>
        <w:t>beneficia</w:t>
      </w:r>
      <w:r>
        <w:rPr>
          <w:spacing w:val="-57"/>
        </w:rPr>
        <w:t> </w:t>
      </w:r>
      <w:r>
        <w:rPr/>
        <w:t>dei</w:t>
      </w:r>
      <w:r>
        <w:rPr>
          <w:spacing w:val="1"/>
        </w:rPr>
        <w:t> </w:t>
      </w:r>
      <w:r>
        <w:rPr/>
        <w:t>permessi</w:t>
      </w:r>
      <w:r>
        <w:rPr>
          <w:spacing w:val="1"/>
        </w:rPr>
        <w:t> </w:t>
      </w:r>
      <w:r>
        <w:rPr/>
        <w:t>giornalieri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figlio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disabilità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alternativamente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sottoscritto/a</w:t>
      </w:r>
      <w:r>
        <w:rPr>
          <w:spacing w:val="-2"/>
        </w:rPr>
        <w:t> </w:t>
      </w:r>
      <w:r>
        <w:rPr/>
        <w:t>nel limite</w:t>
      </w:r>
      <w:r>
        <w:rPr>
          <w:spacing w:val="-4"/>
        </w:rPr>
        <w:t> </w:t>
      </w:r>
      <w:r>
        <w:rPr/>
        <w:t>massimo mensile</w:t>
      </w:r>
      <w:r>
        <w:rPr>
          <w:spacing w:val="-2"/>
        </w:rPr>
        <w:t> </w:t>
      </w:r>
      <w:r>
        <w:rPr/>
        <w:t>di tre</w:t>
      </w:r>
      <w:r>
        <w:rPr>
          <w:spacing w:val="-2"/>
        </w:rPr>
        <w:t> </w:t>
      </w:r>
      <w:r>
        <w:rPr/>
        <w:t>giorni complessivi</w:t>
      </w:r>
      <w:r>
        <w:rPr>
          <w:spacing w:val="-1"/>
        </w:rPr>
        <w:t> </w:t>
      </w:r>
      <w:r>
        <w:rPr/>
        <w:t>tra</w:t>
      </w:r>
      <w:r>
        <w:rPr>
          <w:spacing w:val="-2"/>
        </w:rPr>
        <w:t> </w:t>
      </w:r>
      <w:r>
        <w:rPr/>
        <w:t>i due genitori;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23" w:lineRule="auto" w:before="5" w:after="0"/>
        <w:ind w:left="1033" w:right="122" w:hanging="360"/>
        <w:jc w:val="left"/>
        <w:rPr>
          <w:sz w:val="24"/>
        </w:rPr>
      </w:pPr>
      <w:r>
        <w:rPr>
          <w:sz w:val="24"/>
        </w:rPr>
        <w:t>il</w:t>
      </w:r>
      <w:r>
        <w:rPr>
          <w:spacing w:val="9"/>
          <w:sz w:val="24"/>
        </w:rPr>
        <w:t> </w:t>
      </w:r>
      <w:r>
        <w:rPr>
          <w:sz w:val="24"/>
        </w:rPr>
        <w:t>soggetto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situazione</w:t>
      </w:r>
      <w:r>
        <w:rPr>
          <w:spacing w:val="8"/>
          <w:sz w:val="24"/>
        </w:rPr>
        <w:t> </w:t>
      </w:r>
      <w:r>
        <w:rPr>
          <w:sz w:val="24"/>
        </w:rPr>
        <w:t>di</w:t>
      </w:r>
      <w:r>
        <w:rPr>
          <w:spacing w:val="8"/>
          <w:sz w:val="24"/>
        </w:rPr>
        <w:t> </w:t>
      </w:r>
      <w:r>
        <w:rPr>
          <w:sz w:val="24"/>
        </w:rPr>
        <w:t>disabilità</w:t>
      </w:r>
      <w:r>
        <w:rPr>
          <w:spacing w:val="7"/>
          <w:sz w:val="24"/>
        </w:rPr>
        <w:t> </w:t>
      </w:r>
      <w:r>
        <w:rPr>
          <w:sz w:val="24"/>
        </w:rPr>
        <w:t>grave</w:t>
      </w:r>
      <w:r>
        <w:rPr>
          <w:spacing w:val="7"/>
          <w:sz w:val="24"/>
        </w:rPr>
        <w:t> </w:t>
      </w:r>
      <w:r>
        <w:rPr>
          <w:sz w:val="24"/>
        </w:rPr>
        <w:t>non</w:t>
      </w:r>
      <w:r>
        <w:rPr>
          <w:spacing w:val="9"/>
          <w:sz w:val="24"/>
        </w:rPr>
        <w:t> </w:t>
      </w:r>
      <w:r>
        <w:rPr>
          <w:sz w:val="24"/>
        </w:rPr>
        <w:t>è</w:t>
      </w:r>
      <w:r>
        <w:rPr>
          <w:spacing w:val="9"/>
          <w:sz w:val="24"/>
        </w:rPr>
        <w:t> </w:t>
      </w:r>
      <w:r>
        <w:rPr>
          <w:sz w:val="24"/>
        </w:rPr>
        <w:t>ricoverato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tempo</w:t>
      </w:r>
      <w:r>
        <w:rPr>
          <w:spacing w:val="8"/>
          <w:sz w:val="24"/>
        </w:rPr>
        <w:t> </w:t>
      </w:r>
      <w:r>
        <w:rPr>
          <w:sz w:val="24"/>
        </w:rPr>
        <w:t>pieno,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8"/>
          <w:sz w:val="24"/>
        </w:rPr>
        <w:t> </w:t>
      </w:r>
      <w:r>
        <w:rPr>
          <w:sz w:val="24"/>
        </w:rPr>
        <w:t>le</w:t>
      </w:r>
      <w:r>
        <w:rPr>
          <w:spacing w:val="8"/>
          <w:sz w:val="24"/>
        </w:rPr>
        <w:t> </w:t>
      </w:r>
      <w:r>
        <w:rPr>
          <w:sz w:val="24"/>
        </w:rPr>
        <w:t>eccezioni</w:t>
      </w:r>
      <w:r>
        <w:rPr>
          <w:spacing w:val="-57"/>
          <w:sz w:val="24"/>
        </w:rPr>
        <w:t> </w:t>
      </w:r>
      <w:r>
        <w:rPr>
          <w:sz w:val="24"/>
        </w:rPr>
        <w:t>previste</w:t>
      </w:r>
      <w:r>
        <w:rPr>
          <w:spacing w:val="-2"/>
          <w:sz w:val="24"/>
        </w:rPr>
        <w:t> </w:t>
      </w:r>
      <w:r>
        <w:rPr>
          <w:sz w:val="24"/>
        </w:rPr>
        <w:t>al punto 3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Circolare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3 dicembre 2010 n. 155;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  <w:tab w:pos="7939" w:val="left" w:leader="dot"/>
        </w:tabs>
        <w:spacing w:line="223" w:lineRule="auto" w:before="18" w:after="0"/>
        <w:ind w:left="1033" w:right="119" w:hanging="360"/>
        <w:jc w:val="left"/>
        <w:rPr>
          <w:sz w:val="24"/>
        </w:rPr>
      </w:pPr>
      <w:r>
        <w:rPr>
          <w:sz w:val="24"/>
        </w:rPr>
        <w:t>con</w:t>
      </w:r>
      <w:r>
        <w:rPr>
          <w:spacing w:val="27"/>
          <w:sz w:val="24"/>
        </w:rPr>
        <w:t> </w:t>
      </w:r>
      <w:r>
        <w:rPr>
          <w:sz w:val="24"/>
        </w:rPr>
        <w:t>il</w:t>
      </w:r>
      <w:r>
        <w:rPr>
          <w:spacing w:val="28"/>
          <w:sz w:val="24"/>
        </w:rPr>
        <w:t> </w:t>
      </w:r>
      <w:r>
        <w:rPr>
          <w:sz w:val="24"/>
        </w:rPr>
        <w:t>soggetto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situazione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disabilità</w:t>
      </w:r>
      <w:r>
        <w:rPr>
          <w:spacing w:val="27"/>
          <w:sz w:val="24"/>
        </w:rPr>
        <w:t> </w:t>
      </w:r>
      <w:r>
        <w:rPr>
          <w:sz w:val="24"/>
        </w:rPr>
        <w:t>grave</w:t>
      </w:r>
      <w:r>
        <w:rPr>
          <w:spacing w:val="29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cui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premessa</w:t>
      </w:r>
      <w:r>
        <w:rPr>
          <w:spacing w:val="26"/>
          <w:sz w:val="24"/>
        </w:rPr>
        <w:t> </w:t>
      </w:r>
      <w:r>
        <w:rPr>
          <w:sz w:val="24"/>
        </w:rPr>
        <w:t>sussiste</w:t>
      </w:r>
      <w:r>
        <w:rPr>
          <w:spacing w:val="28"/>
          <w:sz w:val="24"/>
        </w:rPr>
        <w:t> </w:t>
      </w:r>
      <w:r>
        <w:rPr>
          <w:sz w:val="24"/>
        </w:rPr>
        <w:t>un</w:t>
      </w:r>
      <w:r>
        <w:rPr>
          <w:spacing w:val="27"/>
          <w:sz w:val="24"/>
        </w:rPr>
        <w:t> </w:t>
      </w:r>
      <w:r>
        <w:rPr>
          <w:sz w:val="24"/>
        </w:rPr>
        <w:t>rapporto</w:t>
      </w:r>
      <w:r>
        <w:rPr>
          <w:spacing w:val="27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parentela/affinità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2°grado</w:t>
        <w:tab/>
        <w:t>;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23" w:lineRule="auto" w:before="19" w:after="0"/>
        <w:ind w:left="1033" w:right="117" w:hanging="360"/>
        <w:jc w:val="left"/>
        <w:rPr>
          <w:sz w:val="24"/>
        </w:rPr>
      </w:pPr>
      <w:r>
        <w:rPr>
          <w:sz w:val="24"/>
        </w:rPr>
        <w:t>con</w:t>
      </w:r>
      <w:r>
        <w:rPr>
          <w:spacing w:val="40"/>
          <w:sz w:val="24"/>
        </w:rPr>
        <w:t> </w:t>
      </w:r>
      <w:r>
        <w:rPr>
          <w:sz w:val="24"/>
        </w:rPr>
        <w:t>il</w:t>
      </w:r>
      <w:r>
        <w:rPr>
          <w:spacing w:val="41"/>
          <w:sz w:val="24"/>
        </w:rPr>
        <w:t> </w:t>
      </w:r>
      <w:r>
        <w:rPr>
          <w:sz w:val="24"/>
        </w:rPr>
        <w:t>soggetto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situazione</w:t>
      </w:r>
      <w:r>
        <w:rPr>
          <w:spacing w:val="40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disabilità</w:t>
      </w:r>
      <w:r>
        <w:rPr>
          <w:spacing w:val="40"/>
          <w:sz w:val="24"/>
        </w:rPr>
        <w:t> </w:t>
      </w:r>
      <w:r>
        <w:rPr>
          <w:sz w:val="24"/>
        </w:rPr>
        <w:t>grave</w:t>
      </w:r>
      <w:r>
        <w:rPr>
          <w:spacing w:val="42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cui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premessa</w:t>
      </w:r>
      <w:r>
        <w:rPr>
          <w:spacing w:val="41"/>
          <w:sz w:val="24"/>
        </w:rPr>
        <w:t> </w:t>
      </w:r>
      <w:r>
        <w:rPr>
          <w:sz w:val="24"/>
        </w:rPr>
        <w:t>esiste</w:t>
      </w:r>
      <w:r>
        <w:rPr>
          <w:spacing w:val="40"/>
          <w:sz w:val="24"/>
        </w:rPr>
        <w:t> </w:t>
      </w:r>
      <w:r>
        <w:rPr>
          <w:sz w:val="24"/>
        </w:rPr>
        <w:t>un</w:t>
      </w:r>
      <w:r>
        <w:rPr>
          <w:spacing w:val="40"/>
          <w:sz w:val="24"/>
        </w:rPr>
        <w:t> </w:t>
      </w:r>
      <w:r>
        <w:rPr>
          <w:sz w:val="24"/>
        </w:rPr>
        <w:t>rapporto</w:t>
      </w:r>
      <w:r>
        <w:rPr>
          <w:spacing w:val="4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parentela/affinità</w:t>
      </w:r>
      <w:r>
        <w:rPr>
          <w:spacing w:val="-1"/>
          <w:sz w:val="24"/>
        </w:rPr>
        <w:t> </w:t>
      </w:r>
      <w:r>
        <w:rPr>
          <w:sz w:val="24"/>
        </w:rPr>
        <w:t>di 3°grado (barrare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voce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interessa) e</w:t>
      </w:r>
      <w:r>
        <w:rPr>
          <w:spacing w:val="-1"/>
          <w:sz w:val="24"/>
        </w:rPr>
        <w:t> </w:t>
      </w:r>
      <w:r>
        <w:rPr>
          <w:sz w:val="24"/>
        </w:rPr>
        <w:t>costui: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86" w:lineRule="exact" w:before="4" w:after="0"/>
        <w:ind w:left="1590" w:right="0" w:hanging="360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coniugato/a;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vedovo/a;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coniugato/a, ma</w:t>
      </w:r>
      <w:r>
        <w:rPr>
          <w:spacing w:val="-1"/>
          <w:sz w:val="24"/>
        </w:rPr>
        <w:t> </w:t>
      </w:r>
      <w:r>
        <w:rPr>
          <w:sz w:val="24"/>
        </w:rPr>
        <w:t>il coniuge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-1"/>
          <w:sz w:val="24"/>
        </w:rPr>
        <w:t> </w:t>
      </w:r>
      <w:r>
        <w:rPr>
          <w:sz w:val="24"/>
        </w:rPr>
        <w:t>compiuto</w:t>
      </w:r>
      <w:r>
        <w:rPr>
          <w:spacing w:val="-1"/>
          <w:sz w:val="24"/>
        </w:rPr>
        <w:t> </w:t>
      </w:r>
      <w:r>
        <w:rPr>
          <w:sz w:val="24"/>
        </w:rPr>
        <w:t>65 anni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età;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coniugato/a,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il coniuge è</w:t>
      </w:r>
      <w:r>
        <w:rPr>
          <w:spacing w:val="-2"/>
          <w:sz w:val="24"/>
        </w:rPr>
        <w:t> </w:t>
      </w:r>
      <w:r>
        <w:rPr>
          <w:sz w:val="24"/>
        </w:rPr>
        <w:t>affetto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patologie invalidante;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stato coniugato/a,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3"/>
          <w:sz w:val="24"/>
        </w:rPr>
        <w:t> </w:t>
      </w:r>
      <w:r>
        <w:rPr>
          <w:sz w:val="24"/>
        </w:rPr>
        <w:t>coniuge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deceduto;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separato/a</w:t>
      </w:r>
      <w:r>
        <w:rPr>
          <w:spacing w:val="-2"/>
          <w:sz w:val="24"/>
        </w:rPr>
        <w:t> </w:t>
      </w:r>
      <w:r>
        <w:rPr>
          <w:sz w:val="24"/>
        </w:rPr>
        <w:t>legalmente</w:t>
      </w:r>
      <w:r>
        <w:rPr>
          <w:spacing w:val="-1"/>
          <w:sz w:val="24"/>
        </w:rPr>
        <w:t> </w:t>
      </w:r>
      <w:r>
        <w:rPr>
          <w:sz w:val="24"/>
        </w:rPr>
        <w:t>o divorziato/a;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coniugato/a,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situazione</w:t>
      </w:r>
      <w:r>
        <w:rPr>
          <w:spacing w:val="-1"/>
          <w:sz w:val="24"/>
        </w:rPr>
        <w:t> </w:t>
      </w:r>
      <w:r>
        <w:rPr>
          <w:sz w:val="24"/>
        </w:rPr>
        <w:t>di abbandono;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entrambi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genitori</w:t>
      </w:r>
      <w:r>
        <w:rPr>
          <w:spacing w:val="-1"/>
          <w:sz w:val="24"/>
        </w:rPr>
        <w:t> </w:t>
      </w:r>
      <w:r>
        <w:rPr>
          <w:sz w:val="24"/>
        </w:rPr>
        <w:t>deceduti,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7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o entrambi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genitori</w:t>
      </w:r>
      <w:r>
        <w:rPr>
          <w:spacing w:val="-1"/>
          <w:sz w:val="24"/>
        </w:rPr>
        <w:t> </w:t>
      </w:r>
      <w:r>
        <w:rPr>
          <w:sz w:val="24"/>
        </w:rPr>
        <w:t>con più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anni di</w:t>
      </w:r>
      <w:r>
        <w:rPr>
          <w:spacing w:val="-1"/>
          <w:sz w:val="24"/>
        </w:rPr>
        <w:t> </w:t>
      </w:r>
      <w:r>
        <w:rPr>
          <w:sz w:val="24"/>
        </w:rPr>
        <w:t>età;</w:t>
      </w:r>
    </w:p>
    <w:p>
      <w:pPr>
        <w:pStyle w:val="ListParagraph"/>
        <w:numPr>
          <w:ilvl w:val="1"/>
          <w:numId w:val="1"/>
        </w:numPr>
        <w:tabs>
          <w:tab w:pos="1590" w:val="left" w:leader="none"/>
        </w:tabs>
        <w:spacing w:line="286" w:lineRule="exact" w:before="0" w:after="0"/>
        <w:ind w:left="1590" w:right="0" w:hanging="360"/>
        <w:jc w:val="left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entrambi</w:t>
      </w:r>
      <w:r>
        <w:rPr>
          <w:spacing w:val="1"/>
          <w:sz w:val="24"/>
        </w:rPr>
        <w:t> </w:t>
      </w:r>
      <w:r>
        <w:rPr>
          <w:sz w:val="24"/>
        </w:rPr>
        <w:t>genitori</w:t>
      </w:r>
      <w:r>
        <w:rPr>
          <w:spacing w:val="-1"/>
          <w:sz w:val="24"/>
        </w:rPr>
        <w:t> </w:t>
      </w:r>
      <w:r>
        <w:rPr>
          <w:sz w:val="24"/>
        </w:rPr>
        <w:t>affetti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patologia</w:t>
      </w:r>
      <w:r>
        <w:rPr>
          <w:spacing w:val="-2"/>
          <w:sz w:val="24"/>
        </w:rPr>
        <w:t> </w:t>
      </w:r>
      <w:r>
        <w:rPr>
          <w:sz w:val="24"/>
        </w:rPr>
        <w:t>invalidante;</w:t>
      </w:r>
    </w:p>
    <w:p>
      <w:pPr>
        <w:pStyle w:val="BodyText"/>
        <w:rPr>
          <w:sz w:val="28"/>
        </w:rPr>
      </w:pPr>
    </w:p>
    <w:p>
      <w:pPr>
        <w:pStyle w:val="Heading2"/>
        <w:spacing w:before="184"/>
        <w:ind w:left="3805"/>
      </w:pPr>
      <w:r>
        <w:rPr/>
        <w:t>È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CONOSCENZA</w:t>
      </w:r>
      <w:r>
        <w:rPr>
          <w:spacing w:val="-1"/>
        </w:rPr>
        <w:t> </w:t>
      </w:r>
      <w:r>
        <w:rPr/>
        <w:t>CHE</w:t>
      </w:r>
    </w:p>
    <w:p>
      <w:pPr>
        <w:spacing w:after="0"/>
        <w:sectPr>
          <w:type w:val="continuous"/>
          <w:pgSz w:w="11910" w:h="16840"/>
          <w:pgMar w:top="940" w:bottom="280" w:left="820" w:right="1020"/>
        </w:sectPr>
      </w:pP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75" w:after="0"/>
        <w:ind w:left="1033" w:right="116" w:hanging="360"/>
        <w:jc w:val="both"/>
        <w:rPr>
          <w:sz w:val="24"/>
        </w:rPr>
      </w:pPr>
      <w:r>
        <w:rPr>
          <w:sz w:val="24"/>
        </w:rPr>
        <w:t>la richiesta dei permessi è finalizzata non a far fronte a necessità di tipo assistenziale (aiuto</w:t>
      </w:r>
      <w:r>
        <w:rPr>
          <w:spacing w:val="1"/>
          <w:sz w:val="24"/>
        </w:rPr>
        <w:t> </w:t>
      </w:r>
      <w:r>
        <w:rPr>
          <w:sz w:val="24"/>
        </w:rPr>
        <w:t>all’igiene, aiuto all’alimentazione, supporto personale), ma solamente ad esigenze di tipo</w:t>
      </w:r>
      <w:r>
        <w:rPr>
          <w:spacing w:val="1"/>
          <w:sz w:val="24"/>
        </w:rPr>
        <w:t> </w:t>
      </w:r>
      <w:r>
        <w:rPr>
          <w:sz w:val="24"/>
        </w:rPr>
        <w:t>“sanitario”;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37" w:lineRule="auto" w:before="4" w:after="0"/>
        <w:ind w:left="1033" w:right="120" w:hanging="360"/>
        <w:jc w:val="both"/>
        <w:rPr>
          <w:sz w:val="24"/>
        </w:rPr>
      </w:pPr>
      <w:r>
        <w:rPr>
          <w:sz w:val="24"/>
        </w:rPr>
        <w:t>se il permesso viene chiesto per un soggetto in attività lavorativa, costui non deve prestare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-1"/>
          <w:sz w:val="24"/>
        </w:rPr>
        <w:t> </w:t>
      </w:r>
      <w:r>
        <w:rPr>
          <w:sz w:val="24"/>
        </w:rPr>
        <w:t>nei giorni di richiesta</w:t>
      </w:r>
      <w:r>
        <w:rPr>
          <w:spacing w:val="-1"/>
          <w:sz w:val="24"/>
        </w:rPr>
        <w:t> </w:t>
      </w:r>
      <w:r>
        <w:rPr>
          <w:sz w:val="24"/>
        </w:rPr>
        <w:t>del permesso;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2" w:after="0"/>
        <w:ind w:left="1033" w:right="113" w:hanging="360"/>
        <w:jc w:val="both"/>
        <w:rPr>
          <w:sz w:val="24"/>
        </w:rPr>
      </w:pPr>
      <w:r>
        <w:rPr>
          <w:sz w:val="24"/>
        </w:rPr>
        <w:t>ogni</w:t>
      </w:r>
      <w:r>
        <w:rPr>
          <w:spacing w:val="1"/>
          <w:sz w:val="24"/>
        </w:rPr>
        <w:t> </w:t>
      </w:r>
      <w:r>
        <w:rPr>
          <w:sz w:val="24"/>
        </w:rPr>
        <w:t>variazione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situazione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fatto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consegua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perdita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legittimazione alle agevolazioni (decesso, revoca del riconoscimento dello stato di disabilità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rivedibilità,</w:t>
      </w:r>
      <w:r>
        <w:rPr>
          <w:spacing w:val="1"/>
          <w:sz w:val="24"/>
        </w:rPr>
        <w:t> </w:t>
      </w:r>
      <w:r>
        <w:rPr>
          <w:sz w:val="24"/>
        </w:rPr>
        <w:t>ricovero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pieno)</w:t>
      </w:r>
      <w:r>
        <w:rPr>
          <w:spacing w:val="1"/>
          <w:sz w:val="24"/>
        </w:rPr>
        <w:t> </w:t>
      </w:r>
      <w:r>
        <w:rPr>
          <w:sz w:val="24"/>
        </w:rPr>
        <w:t>va</w:t>
      </w:r>
      <w:r>
        <w:rPr>
          <w:spacing w:val="1"/>
          <w:sz w:val="24"/>
        </w:rPr>
        <w:t> </w:t>
      </w:r>
      <w:r>
        <w:rPr>
          <w:sz w:val="24"/>
        </w:rPr>
        <w:t>tempestivamente</w:t>
      </w:r>
      <w:r>
        <w:rPr>
          <w:spacing w:val="1"/>
          <w:sz w:val="24"/>
        </w:rPr>
        <w:t> </w:t>
      </w:r>
      <w:r>
        <w:rPr>
          <w:sz w:val="24"/>
        </w:rPr>
        <w:t>comunicata</w:t>
      </w:r>
      <w:r>
        <w:rPr>
          <w:spacing w:val="1"/>
          <w:sz w:val="24"/>
        </w:rPr>
        <w:t> </w:t>
      </w:r>
      <w:r>
        <w:rPr>
          <w:sz w:val="24"/>
        </w:rPr>
        <w:t>all’Ente</w:t>
      </w:r>
      <w:r>
        <w:rPr>
          <w:spacing w:val="-1"/>
          <w:sz w:val="24"/>
        </w:rPr>
        <w:t> </w:t>
      </w:r>
      <w:r>
        <w:rPr>
          <w:sz w:val="24"/>
        </w:rPr>
        <w:t>di appartenenza</w:t>
      </w:r>
      <w:r>
        <w:rPr>
          <w:spacing w:val="1"/>
          <w:sz w:val="24"/>
        </w:rPr>
        <w:t> </w:t>
      </w:r>
      <w:r>
        <w:rPr>
          <w:sz w:val="24"/>
        </w:rPr>
        <w:t>entro max. 30gg;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1" w:after="0"/>
        <w:ind w:left="1033" w:right="114" w:hanging="360"/>
        <w:jc w:val="both"/>
        <w:rPr>
          <w:sz w:val="24"/>
        </w:rPr>
      </w:pPr>
      <w:r>
        <w:rPr>
          <w:sz w:val="24"/>
        </w:rPr>
        <w:t>la possibilità di fruire delle agevolazioni comporta un onere per l’Amministrazione e un</w:t>
      </w:r>
      <w:r>
        <w:rPr>
          <w:spacing w:val="1"/>
          <w:sz w:val="24"/>
        </w:rPr>
        <w:t> </w:t>
      </w:r>
      <w:r>
        <w:rPr>
          <w:sz w:val="24"/>
        </w:rPr>
        <w:t>impegno di spesa pubblica che lo Stato e la collettività erogano per l’effettiva tutela dei</w:t>
      </w:r>
      <w:r>
        <w:rPr>
          <w:spacing w:val="1"/>
          <w:sz w:val="24"/>
        </w:rPr>
        <w:t> </w:t>
      </w:r>
      <w:r>
        <w:rPr>
          <w:sz w:val="24"/>
        </w:rPr>
        <w:t>disabili;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0" w:after="0"/>
        <w:ind w:left="1033" w:right="112" w:hanging="360"/>
        <w:jc w:val="both"/>
        <w:rPr>
          <w:sz w:val="24"/>
        </w:rPr>
      </w:pPr>
      <w:r>
        <w:rPr>
          <w:sz w:val="24"/>
        </w:rPr>
        <w:t>ai sensi dell’art. 20, comma 3, della Legge 102/2009, lo scrivente può, ove ne ravvisi i</w:t>
      </w:r>
      <w:r>
        <w:rPr>
          <w:spacing w:val="1"/>
          <w:sz w:val="24"/>
        </w:rPr>
        <w:t> </w:t>
      </w:r>
      <w:r>
        <w:rPr>
          <w:sz w:val="24"/>
        </w:rPr>
        <w:t>presupposti, chiedere direttamente alla commissione ASL gli accertamenti sulla sussistenza</w:t>
      </w:r>
      <w:r>
        <w:rPr>
          <w:spacing w:val="1"/>
          <w:sz w:val="24"/>
        </w:rPr>
        <w:t> </w:t>
      </w:r>
      <w:r>
        <w:rPr>
          <w:sz w:val="24"/>
        </w:rPr>
        <w:t>dei requisiti delle condizioni di invalidità ed handicap della persona per la quale si chiede di</w:t>
      </w:r>
      <w:r>
        <w:rPr>
          <w:spacing w:val="1"/>
          <w:sz w:val="24"/>
        </w:rPr>
        <w:t> </w:t>
      </w:r>
      <w:r>
        <w:rPr>
          <w:sz w:val="24"/>
        </w:rPr>
        <w:t>usufruire</w:t>
      </w:r>
      <w:r>
        <w:rPr>
          <w:spacing w:val="-3"/>
          <w:sz w:val="24"/>
        </w:rPr>
        <w:t> </w:t>
      </w:r>
      <w:r>
        <w:rPr>
          <w:sz w:val="24"/>
        </w:rPr>
        <w:t>dei benefici di</w:t>
      </w:r>
      <w:r>
        <w:rPr>
          <w:spacing w:val="2"/>
          <w:sz w:val="24"/>
        </w:rPr>
        <w:t> </w:t>
      </w:r>
      <w:r>
        <w:rPr>
          <w:sz w:val="24"/>
        </w:rPr>
        <w:t>cui alla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104/92;</w:t>
      </w:r>
    </w:p>
    <w:p>
      <w:pPr>
        <w:pStyle w:val="ListParagraph"/>
        <w:numPr>
          <w:ilvl w:val="0"/>
          <w:numId w:val="2"/>
        </w:numPr>
        <w:tabs>
          <w:tab w:pos="1034" w:val="left" w:leader="none"/>
        </w:tabs>
        <w:spacing w:line="240" w:lineRule="auto" w:before="0" w:after="0"/>
        <w:ind w:left="1033" w:right="116" w:hanging="360"/>
        <w:jc w:val="both"/>
        <w:rPr>
          <w:sz w:val="24"/>
        </w:rPr>
      </w:pPr>
      <w:r>
        <w:rPr>
          <w:sz w:val="24"/>
        </w:rPr>
        <w:t>qualora la Commissione medica, nelle ipotesi di cui ai punti 2) e 3) di seguito indicati, non</w:t>
      </w:r>
      <w:r>
        <w:rPr>
          <w:spacing w:val="1"/>
          <w:sz w:val="24"/>
        </w:rPr>
        <w:t> </w:t>
      </w:r>
      <w:r>
        <w:rPr>
          <w:sz w:val="24"/>
        </w:rPr>
        <w:t>dovesse</w:t>
      </w:r>
      <w:r>
        <w:rPr>
          <w:spacing w:val="1"/>
          <w:sz w:val="24"/>
        </w:rPr>
        <w:t> </w:t>
      </w:r>
      <w:r>
        <w:rPr>
          <w:sz w:val="24"/>
        </w:rPr>
        <w:t>riconoscere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benefici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all’oggetto,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ore</w:t>
      </w:r>
      <w:r>
        <w:rPr>
          <w:spacing w:val="1"/>
          <w:sz w:val="24"/>
        </w:rPr>
        <w:t> </w:t>
      </w:r>
      <w:r>
        <w:rPr>
          <w:sz w:val="24"/>
        </w:rPr>
        <w:t>già</w:t>
      </w:r>
      <w:r>
        <w:rPr>
          <w:spacing w:val="1"/>
          <w:sz w:val="24"/>
        </w:rPr>
        <w:t> </w:t>
      </w:r>
      <w:r>
        <w:rPr>
          <w:sz w:val="24"/>
        </w:rPr>
        <w:t>fruiti,</w:t>
      </w:r>
      <w:r>
        <w:rPr>
          <w:spacing w:val="1"/>
          <w:sz w:val="24"/>
        </w:rPr>
        <w:t> </w:t>
      </w:r>
      <w:r>
        <w:rPr>
          <w:sz w:val="24"/>
        </w:rPr>
        <w:t>saranno</w:t>
      </w:r>
      <w:r>
        <w:rPr>
          <w:spacing w:val="1"/>
          <w:sz w:val="24"/>
        </w:rPr>
        <w:t> </w:t>
      </w:r>
      <w:r>
        <w:rPr>
          <w:sz w:val="24"/>
        </w:rPr>
        <w:t>trasformati</w:t>
      </w:r>
      <w:r>
        <w:rPr>
          <w:spacing w:val="-1"/>
          <w:sz w:val="24"/>
        </w:rPr>
        <w:t> </w:t>
      </w:r>
      <w:r>
        <w:rPr>
          <w:sz w:val="24"/>
        </w:rPr>
        <w:t>in altra</w:t>
      </w:r>
      <w:r>
        <w:rPr>
          <w:spacing w:val="-2"/>
          <w:sz w:val="24"/>
        </w:rPr>
        <w:t> </w:t>
      </w:r>
      <w:r>
        <w:rPr>
          <w:sz w:val="24"/>
        </w:rPr>
        <w:t>tipologia di assenza.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ind w:left="312"/>
      </w:pPr>
      <w:r>
        <w:rPr/>
        <w:t>Allega</w:t>
      </w:r>
      <w:r>
        <w:rPr>
          <w:spacing w:val="-1"/>
        </w:rPr>
        <w:t> </w:t>
      </w:r>
      <w:r>
        <w:rPr/>
        <w:t>alla presente</w:t>
      </w:r>
      <w:r>
        <w:rPr>
          <w:spacing w:val="-3"/>
        </w:rPr>
        <w:t> </w:t>
      </w:r>
      <w:r>
        <w:rPr/>
        <w:t>la seguente</w:t>
      </w:r>
      <w:r>
        <w:rPr>
          <w:spacing w:val="-2"/>
        </w:rPr>
        <w:t> </w:t>
      </w:r>
      <w:r>
        <w:rPr/>
        <w:t>documentazione: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122" w:hanging="360"/>
        <w:jc w:val="both"/>
        <w:rPr>
          <w:sz w:val="24"/>
        </w:rPr>
      </w:pPr>
      <w:r>
        <w:rPr>
          <w:sz w:val="24"/>
        </w:rPr>
        <w:t>COPIA CONFORME DEL VERBALE DELL’APPOSITA COMMISSIONE MEDICA 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2"/>
          <w:sz w:val="24"/>
        </w:rPr>
        <w:t> </w:t>
      </w:r>
      <w:r>
        <w:rPr>
          <w:sz w:val="24"/>
        </w:rPr>
        <w:t>all’art.4,</w:t>
      </w:r>
      <w:r>
        <w:rPr>
          <w:spacing w:val="15"/>
          <w:sz w:val="24"/>
        </w:rPr>
        <w:t> </w:t>
      </w:r>
      <w:r>
        <w:rPr>
          <w:sz w:val="24"/>
        </w:rPr>
        <w:t>comma</w:t>
      </w:r>
      <w:r>
        <w:rPr>
          <w:spacing w:val="12"/>
          <w:sz w:val="24"/>
        </w:rPr>
        <w:t> </w:t>
      </w:r>
      <w:r>
        <w:rPr>
          <w:sz w:val="24"/>
        </w:rPr>
        <w:t>1,</w:t>
      </w:r>
      <w:r>
        <w:rPr>
          <w:spacing w:val="13"/>
          <w:sz w:val="24"/>
        </w:rPr>
        <w:t> </w:t>
      </w:r>
      <w:r>
        <w:rPr>
          <w:sz w:val="24"/>
        </w:rPr>
        <w:t>della</w:t>
      </w:r>
      <w:r>
        <w:rPr>
          <w:spacing w:val="14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104/1992,</w:t>
      </w:r>
      <w:r>
        <w:rPr>
          <w:spacing w:val="13"/>
          <w:sz w:val="24"/>
        </w:rPr>
        <w:t> </w:t>
      </w:r>
      <w:r>
        <w:rPr>
          <w:sz w:val="24"/>
        </w:rPr>
        <w:t>integrata</w:t>
      </w:r>
      <w:r>
        <w:rPr>
          <w:spacing w:val="12"/>
          <w:sz w:val="24"/>
        </w:rPr>
        <w:t> </w:t>
      </w:r>
      <w:r>
        <w:rPr>
          <w:sz w:val="24"/>
        </w:rPr>
        <w:t>ai</w:t>
      </w:r>
      <w:r>
        <w:rPr>
          <w:spacing w:val="13"/>
          <w:sz w:val="24"/>
        </w:rPr>
        <w:t> </w:t>
      </w:r>
      <w:r>
        <w:rPr>
          <w:sz w:val="24"/>
        </w:rPr>
        <w:t>sensi</w:t>
      </w:r>
      <w:r>
        <w:rPr>
          <w:spacing w:val="13"/>
          <w:sz w:val="24"/>
        </w:rPr>
        <w:t> </w:t>
      </w:r>
      <w:r>
        <w:rPr>
          <w:sz w:val="24"/>
        </w:rPr>
        <w:t>dell’art.</w:t>
      </w:r>
      <w:r>
        <w:rPr>
          <w:spacing w:val="12"/>
          <w:sz w:val="24"/>
        </w:rPr>
        <w:t> </w:t>
      </w:r>
      <w:r>
        <w:rPr>
          <w:sz w:val="24"/>
        </w:rPr>
        <w:t>20,</w:t>
      </w:r>
      <w:r>
        <w:rPr>
          <w:spacing w:val="13"/>
          <w:sz w:val="24"/>
        </w:rPr>
        <w:t> </w:t>
      </w:r>
      <w:r>
        <w:rPr>
          <w:sz w:val="24"/>
        </w:rPr>
        <w:t>comma</w:t>
      </w:r>
      <w:r>
        <w:rPr>
          <w:spacing w:val="12"/>
          <w:sz w:val="24"/>
        </w:rPr>
        <w:t> </w:t>
      </w:r>
      <w:r>
        <w:rPr>
          <w:sz w:val="24"/>
        </w:rPr>
        <w:t>1,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D.L.</w:t>
      </w:r>
    </w:p>
    <w:p>
      <w:pPr>
        <w:pStyle w:val="BodyText"/>
        <w:ind w:left="1033" w:right="114"/>
        <w:jc w:val="both"/>
      </w:pPr>
      <w:r>
        <w:rPr/>
        <w:t>n. 78/2009, convertito nella legge n. 102/2009, attestante lo stato di ‘disabilità grave’</w:t>
      </w:r>
      <w:r>
        <w:rPr>
          <w:spacing w:val="60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 3, comma</w:t>
      </w:r>
      <w:r>
        <w:rPr>
          <w:spacing w:val="1"/>
        </w:rPr>
        <w:t> </w:t>
      </w:r>
      <w:r>
        <w:rPr/>
        <w:t>3, della</w:t>
      </w:r>
      <w:r>
        <w:rPr>
          <w:spacing w:val="1"/>
        </w:rPr>
        <w:t> </w:t>
      </w:r>
      <w:r>
        <w:rPr/>
        <w:t>Legge</w:t>
      </w:r>
      <w:r>
        <w:rPr>
          <w:spacing w:val="-2"/>
        </w:rPr>
        <w:t> </w:t>
      </w:r>
      <w:r>
        <w:rPr/>
        <w:t>104/1992;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117" w:hanging="360"/>
        <w:jc w:val="both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alternativa:</w:t>
      </w:r>
      <w:r>
        <w:rPr>
          <w:i/>
          <w:spacing w:val="1"/>
          <w:sz w:val="24"/>
        </w:rPr>
        <w:t> </w:t>
      </w:r>
      <w:r>
        <w:rPr>
          <w:sz w:val="24"/>
        </w:rPr>
        <w:t>nell’ipotesi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patologia</w:t>
      </w:r>
      <w:r>
        <w:rPr>
          <w:spacing w:val="1"/>
          <w:sz w:val="24"/>
        </w:rPr>
        <w:t> </w:t>
      </w:r>
      <w:r>
        <w:rPr>
          <w:sz w:val="24"/>
        </w:rPr>
        <w:t>oncologica</w:t>
      </w:r>
      <w:r>
        <w:rPr>
          <w:spacing w:val="1"/>
          <w:sz w:val="24"/>
        </w:rPr>
        <w:t> </w:t>
      </w:r>
      <w:r>
        <w:rPr>
          <w:sz w:val="24"/>
        </w:rPr>
        <w:t>ove,</w:t>
      </w:r>
      <w:r>
        <w:rPr>
          <w:spacing w:val="1"/>
          <w:sz w:val="24"/>
        </w:rPr>
        <w:t> </w:t>
      </w:r>
      <w:r>
        <w:rPr>
          <w:sz w:val="24"/>
        </w:rPr>
        <w:t>trascorsi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presentazione dell’istanza per il riconoscimento dello stato di disabilità grave non sia stato</w:t>
      </w:r>
      <w:r>
        <w:rPr>
          <w:spacing w:val="1"/>
          <w:sz w:val="24"/>
        </w:rPr>
        <w:t> </w:t>
      </w:r>
      <w:r>
        <w:rPr>
          <w:sz w:val="24"/>
        </w:rPr>
        <w:t>ancora rilasciato dalla</w:t>
      </w:r>
      <w:r>
        <w:rPr>
          <w:spacing w:val="2"/>
          <w:sz w:val="24"/>
        </w:rPr>
        <w:t> </w:t>
      </w:r>
      <w:r>
        <w:rPr>
          <w:sz w:val="24"/>
        </w:rPr>
        <w:t>competente</w:t>
      </w:r>
      <w:r>
        <w:rPr>
          <w:spacing w:val="-1"/>
          <w:sz w:val="24"/>
        </w:rPr>
        <w:t> </w:t>
      </w:r>
      <w:r>
        <w:rPr>
          <w:sz w:val="24"/>
        </w:rPr>
        <w:t>Commissione</w:t>
      </w:r>
      <w:r>
        <w:rPr>
          <w:spacing w:val="-1"/>
          <w:sz w:val="24"/>
        </w:rPr>
        <w:t> </w:t>
      </w:r>
      <w:r>
        <w:rPr>
          <w:sz w:val="24"/>
        </w:rPr>
        <w:t>Medica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verbale di cui</w:t>
      </w:r>
      <w:r>
        <w:rPr>
          <w:spacing w:val="-1"/>
          <w:sz w:val="24"/>
        </w:rPr>
        <w:t> </w:t>
      </w:r>
      <w:r>
        <w:rPr>
          <w:sz w:val="24"/>
        </w:rPr>
        <w:t>al punto 1):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1" w:after="0"/>
        <w:ind w:left="1033" w:right="0" w:hanging="361"/>
        <w:jc w:val="both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medico</w:t>
      </w:r>
      <w:r>
        <w:rPr>
          <w:spacing w:val="-1"/>
          <w:sz w:val="24"/>
        </w:rPr>
        <w:t> </w:t>
      </w:r>
      <w:r>
        <w:rPr>
          <w:sz w:val="24"/>
        </w:rPr>
        <w:t>specialista</w:t>
      </w:r>
      <w:r>
        <w:rPr>
          <w:spacing w:val="-2"/>
          <w:sz w:val="24"/>
        </w:rPr>
        <w:t> </w:t>
      </w:r>
      <w:r>
        <w:rPr>
          <w:sz w:val="24"/>
        </w:rPr>
        <w:t>nella</w:t>
      </w:r>
      <w:r>
        <w:rPr>
          <w:spacing w:val="-2"/>
          <w:sz w:val="24"/>
        </w:rPr>
        <w:t> </w:t>
      </w:r>
      <w:r>
        <w:rPr>
          <w:sz w:val="24"/>
        </w:rPr>
        <w:t>patologia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cui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affetto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soggetto da</w:t>
      </w:r>
      <w:r>
        <w:rPr>
          <w:spacing w:val="-2"/>
          <w:sz w:val="24"/>
        </w:rPr>
        <w:t> </w:t>
      </w:r>
      <w:r>
        <w:rPr>
          <w:sz w:val="24"/>
        </w:rPr>
        <w:t>assistere;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114" w:hanging="360"/>
        <w:jc w:val="both"/>
        <w:rPr>
          <w:sz w:val="24"/>
        </w:rPr>
      </w:pPr>
      <w:r>
        <w:rPr>
          <w:sz w:val="24"/>
        </w:rPr>
        <w:t>dichiarazione del soggetto in situazione di disabilità grave - ovvero del suo tutore legale,</w:t>
      </w:r>
      <w:r>
        <w:rPr>
          <w:spacing w:val="1"/>
          <w:sz w:val="24"/>
        </w:rPr>
        <w:t> </w:t>
      </w:r>
      <w:r>
        <w:rPr>
          <w:sz w:val="24"/>
        </w:rPr>
        <w:t>curatore o amministratore di sostegno (allegare copia del decreto di nomina) -, nella quale</w:t>
      </w:r>
      <w:r>
        <w:rPr>
          <w:spacing w:val="1"/>
          <w:sz w:val="24"/>
        </w:rPr>
        <w:t> </w:t>
      </w:r>
      <w:r>
        <w:rPr>
          <w:sz w:val="24"/>
        </w:rPr>
        <w:t>viene</w:t>
      </w:r>
      <w:r>
        <w:rPr>
          <w:spacing w:val="-3"/>
          <w:sz w:val="24"/>
        </w:rPr>
        <w:t> </w:t>
      </w:r>
      <w:r>
        <w:rPr>
          <w:sz w:val="24"/>
        </w:rPr>
        <w:t>indicato il</w:t>
      </w:r>
      <w:r>
        <w:rPr>
          <w:spacing w:val="-1"/>
          <w:sz w:val="24"/>
        </w:rPr>
        <w:t> </w:t>
      </w:r>
      <w:r>
        <w:rPr>
          <w:sz w:val="24"/>
        </w:rPr>
        <w:t>familiare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debba</w:t>
      </w:r>
      <w:r>
        <w:rPr>
          <w:spacing w:val="-2"/>
          <w:sz w:val="24"/>
        </w:rPr>
        <w:t> </w:t>
      </w:r>
      <w:r>
        <w:rPr>
          <w:sz w:val="24"/>
        </w:rPr>
        <w:t>prestare</w:t>
      </w:r>
      <w:r>
        <w:rPr>
          <w:spacing w:val="-1"/>
          <w:sz w:val="24"/>
        </w:rPr>
        <w:t> </w:t>
      </w:r>
      <w:r>
        <w:rPr>
          <w:sz w:val="24"/>
        </w:rPr>
        <w:t>l’assistenza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1"/>
          <w:sz w:val="24"/>
        </w:rPr>
        <w:t> </w:t>
      </w:r>
      <w:r>
        <w:rPr>
          <w:sz w:val="24"/>
        </w:rPr>
        <w:t>legge;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114" w:hanging="360"/>
        <w:jc w:val="both"/>
        <w:rPr>
          <w:sz w:val="24"/>
        </w:rPr>
      </w:pPr>
      <w:r>
        <w:rPr>
          <w:sz w:val="24"/>
        </w:rPr>
        <w:t>nei</w:t>
      </w:r>
      <w:r>
        <w:rPr>
          <w:spacing w:val="1"/>
          <w:sz w:val="24"/>
        </w:rPr>
        <w:t> </w:t>
      </w:r>
      <w:r>
        <w:rPr>
          <w:sz w:val="24"/>
        </w:rPr>
        <w:t>casi</w:t>
      </w:r>
      <w:r>
        <w:rPr>
          <w:spacing w:val="1"/>
          <w:sz w:val="24"/>
        </w:rPr>
        <w:t> </w:t>
      </w:r>
      <w:r>
        <w:rPr>
          <w:sz w:val="24"/>
        </w:rPr>
        <w:t>previsti,</w:t>
      </w:r>
      <w:r>
        <w:rPr>
          <w:spacing w:val="1"/>
          <w:sz w:val="24"/>
        </w:rPr>
        <w:t> </w:t>
      </w:r>
      <w:r>
        <w:rPr>
          <w:sz w:val="24"/>
        </w:rPr>
        <w:t>documentazione sanitaria</w:t>
      </w:r>
      <w:r>
        <w:rPr>
          <w:spacing w:val="1"/>
          <w:sz w:val="24"/>
        </w:rPr>
        <w:t> </w:t>
      </w:r>
      <w:r>
        <w:rPr>
          <w:sz w:val="24"/>
        </w:rPr>
        <w:t>attestante patologia invalidante rilasciata dal</w:t>
      </w:r>
      <w:r>
        <w:rPr>
          <w:spacing w:val="1"/>
          <w:sz w:val="24"/>
        </w:rPr>
        <w:t> </w:t>
      </w:r>
      <w:r>
        <w:rPr>
          <w:sz w:val="24"/>
        </w:rPr>
        <w:t>medico specialista del SSN o con esso convenzionato o dal medico di medicina generale 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struttura</w:t>
      </w:r>
      <w:r>
        <w:rPr>
          <w:spacing w:val="-1"/>
          <w:sz w:val="24"/>
        </w:rPr>
        <w:t> </w:t>
      </w:r>
      <w:r>
        <w:rPr>
          <w:sz w:val="24"/>
        </w:rPr>
        <w:t>sanitaria nel caso</w:t>
      </w:r>
      <w:r>
        <w:rPr>
          <w:spacing w:val="-1"/>
          <w:sz w:val="24"/>
        </w:rPr>
        <w:t> </w:t>
      </w:r>
      <w:r>
        <w:rPr>
          <w:sz w:val="24"/>
        </w:rPr>
        <w:t>di ricovero o intervento chirurgico;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z w:val="24"/>
        </w:rPr>
        <w:t>nei</w:t>
      </w:r>
      <w:r>
        <w:rPr>
          <w:spacing w:val="-1"/>
          <w:sz w:val="24"/>
        </w:rPr>
        <w:t> </w:t>
      </w:r>
      <w:r>
        <w:rPr>
          <w:sz w:val="24"/>
        </w:rPr>
        <w:t>casi</w:t>
      </w:r>
      <w:r>
        <w:rPr>
          <w:spacing w:val="-1"/>
          <w:sz w:val="24"/>
        </w:rPr>
        <w:t> </w:t>
      </w:r>
      <w:r>
        <w:rPr>
          <w:sz w:val="24"/>
        </w:rPr>
        <w:t>previsti,</w:t>
      </w:r>
      <w:r>
        <w:rPr>
          <w:spacing w:val="-1"/>
          <w:sz w:val="24"/>
        </w:rPr>
        <w:t> </w:t>
      </w:r>
      <w:r>
        <w:rPr>
          <w:sz w:val="24"/>
        </w:rPr>
        <w:t>provvedimento</w:t>
      </w:r>
      <w:r>
        <w:rPr>
          <w:spacing w:val="-1"/>
          <w:sz w:val="24"/>
        </w:rPr>
        <w:t> </w:t>
      </w:r>
      <w:r>
        <w:rPr>
          <w:sz w:val="24"/>
        </w:rPr>
        <w:t>da cui</w:t>
      </w:r>
      <w:r>
        <w:rPr>
          <w:spacing w:val="-1"/>
          <w:sz w:val="24"/>
        </w:rPr>
        <w:t> </w:t>
      </w:r>
      <w:r>
        <w:rPr>
          <w:sz w:val="24"/>
        </w:rPr>
        <w:t>risulti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stato</w:t>
      </w:r>
      <w:r>
        <w:rPr>
          <w:spacing w:val="-1"/>
          <w:sz w:val="24"/>
        </w:rPr>
        <w:t> </w:t>
      </w:r>
      <w:r>
        <w:rPr>
          <w:sz w:val="24"/>
        </w:rPr>
        <w:t>giuridico di</w:t>
      </w:r>
      <w:r>
        <w:rPr>
          <w:spacing w:val="-1"/>
          <w:sz w:val="24"/>
        </w:rPr>
        <w:t> </w:t>
      </w:r>
      <w:r>
        <w:rPr>
          <w:sz w:val="24"/>
        </w:rPr>
        <w:t>divorzio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separazione;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z w:val="24"/>
        </w:rPr>
        <w:t>modello</w:t>
      </w:r>
      <w:r>
        <w:rPr>
          <w:spacing w:val="-2"/>
          <w:sz w:val="24"/>
        </w:rPr>
        <w:t> </w:t>
      </w:r>
      <w:r>
        <w:rPr>
          <w:sz w:val="24"/>
        </w:rPr>
        <w:t>all.</w:t>
      </w:r>
      <w:r>
        <w:rPr>
          <w:spacing w:val="-2"/>
          <w:sz w:val="24"/>
        </w:rPr>
        <w:t> </w:t>
      </w:r>
      <w:r>
        <w:rPr>
          <w:sz w:val="24"/>
        </w:rPr>
        <w:t>2a</w:t>
      </w:r>
      <w:r>
        <w:rPr>
          <w:spacing w:val="-2"/>
          <w:sz w:val="24"/>
        </w:rPr>
        <w:t> </w:t>
      </w:r>
      <w:r>
        <w:rPr>
          <w:sz w:val="24"/>
        </w:rPr>
        <w:t>“Dichiarazione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soggetto</w:t>
      </w:r>
      <w:r>
        <w:rPr>
          <w:spacing w:val="-2"/>
          <w:sz w:val="24"/>
        </w:rPr>
        <w:t> </w:t>
      </w:r>
      <w:r>
        <w:rPr>
          <w:sz w:val="24"/>
        </w:rPr>
        <w:t>disabile”;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z w:val="24"/>
        </w:rPr>
        <w:t>modello</w:t>
      </w:r>
      <w:r>
        <w:rPr>
          <w:spacing w:val="-2"/>
          <w:sz w:val="24"/>
        </w:rPr>
        <w:t> </w:t>
      </w:r>
      <w:r>
        <w:rPr>
          <w:sz w:val="24"/>
        </w:rPr>
        <w:t>all.</w:t>
      </w:r>
      <w:r>
        <w:rPr>
          <w:spacing w:val="-1"/>
          <w:sz w:val="24"/>
        </w:rPr>
        <w:t> </w:t>
      </w:r>
      <w:r>
        <w:rPr>
          <w:sz w:val="24"/>
        </w:rPr>
        <w:t>2b</w:t>
      </w:r>
      <w:r>
        <w:rPr>
          <w:spacing w:val="-1"/>
          <w:sz w:val="24"/>
        </w:rPr>
        <w:t> </w:t>
      </w:r>
      <w:r>
        <w:rPr>
          <w:sz w:val="24"/>
        </w:rPr>
        <w:t>“Dichiarazione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parenti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soggetto</w:t>
      </w:r>
      <w:r>
        <w:rPr>
          <w:spacing w:val="-2"/>
          <w:sz w:val="24"/>
        </w:rPr>
        <w:t> </w:t>
      </w:r>
      <w:r>
        <w:rPr>
          <w:sz w:val="24"/>
        </w:rPr>
        <w:t>disabile”.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312"/>
      </w:pPr>
      <w:r>
        <w:rPr/>
        <w:t>Data</w:t>
      </w:r>
      <w:r>
        <w:rPr>
          <w:spacing w:val="-1"/>
        </w:rPr>
        <w:t> </w:t>
      </w:r>
      <w:r>
        <w:rPr/>
        <w:t>.........../.........../.............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920" w:bottom="280" w:left="82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312"/>
      </w:pPr>
      <w:r>
        <w:rPr/>
        <w:t>VISTO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12"/>
      </w:pPr>
      <w:r>
        <w:rPr/>
        <w:t>........................................................................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95" w:right="80"/>
        <w:jc w:val="center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dipendente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5" w:right="96"/>
        <w:jc w:val="center"/>
      </w:pPr>
      <w:r>
        <w:rPr/>
        <w:t>..................................................................</w:t>
      </w:r>
    </w:p>
    <w:sectPr>
      <w:type w:val="continuous"/>
      <w:pgSz w:w="11910" w:h="16840"/>
      <w:pgMar w:top="940" w:bottom="280" w:left="820" w:right="1020"/>
      <w:cols w:num="2" w:equalWidth="0">
        <w:col w:w="4673" w:space="1006"/>
        <w:col w:w="43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33" w:hanging="360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033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59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3803" w:right="3606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45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1</dc:creator>
  <dcterms:created xsi:type="dcterms:W3CDTF">2024-09-16T15:31:17Z</dcterms:created>
  <dcterms:modified xsi:type="dcterms:W3CDTF">2024-09-16T15:31:17Z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</Properties>
</file>